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3317359" w:displacedByCustomXml="next"/>
    <w:bookmarkStart w:id="1" w:name="_Toc483914364" w:displacedByCustomXml="next"/>
    <w:bookmarkStart w:id="2" w:name="_Toc27139517" w:displacedByCustomXml="next"/>
    <w:sdt>
      <w:sdtPr>
        <w:rPr>
          <w:rFonts w:ascii="Montserrat" w:eastAsiaTheme="minorHAnsi" w:hAnsi="Montserrat" w:cstheme="minorBidi"/>
          <w:b/>
          <w:caps w:val="0"/>
          <w:color w:val="auto"/>
          <w:sz w:val="24"/>
          <w:szCs w:val="22"/>
        </w:rPr>
        <w:id w:val="-344327968"/>
        <w:docPartObj>
          <w:docPartGallery w:val="Table of Contents"/>
          <w:docPartUnique/>
        </w:docPartObj>
      </w:sdtPr>
      <w:sdtEndPr>
        <w:rPr>
          <w:b w:val="0"/>
          <w:bCs/>
        </w:rPr>
      </w:sdtEndPr>
      <w:sdtContent>
        <w:p w14:paraId="655CCA47" w14:textId="77777777" w:rsidR="00456FBA" w:rsidRPr="00DB1F5A" w:rsidRDefault="00456FBA" w:rsidP="00456FBA">
          <w:pPr>
            <w:pStyle w:val="Heading1"/>
            <w:jc w:val="center"/>
          </w:pPr>
          <w:r w:rsidRPr="00DB1F5A">
            <w:t>Accounts Receivable FAQ’s</w:t>
          </w:r>
          <w:bookmarkEnd w:id="2"/>
          <w:bookmarkEnd w:id="1"/>
          <w:bookmarkEnd w:id="0"/>
        </w:p>
        <w:p w14:paraId="33C8F9B5" w14:textId="77777777" w:rsidR="00456FBA" w:rsidRPr="00DB1F5A" w:rsidRDefault="00456FBA" w:rsidP="00456FBA">
          <w:pPr>
            <w:rPr>
              <w:rFonts w:asciiTheme="majorHAnsi" w:eastAsiaTheme="majorEastAsia" w:hAnsiTheme="majorHAnsi" w:cstheme="majorBidi"/>
              <w:caps/>
              <w:color w:val="DC4405" w:themeColor="accent1"/>
              <w:sz w:val="32"/>
              <w:szCs w:val="32"/>
            </w:rPr>
          </w:pPr>
        </w:p>
        <w:p w14:paraId="40206E85" w14:textId="77777777" w:rsidR="00456FBA" w:rsidRDefault="00456FBA" w:rsidP="00456FBA">
          <w:pPr>
            <w:pStyle w:val="Heading3"/>
          </w:pPr>
          <w:r>
            <w:t>Table of Contents</w:t>
          </w:r>
        </w:p>
        <w:p w14:paraId="373CAF05" w14:textId="77777777" w:rsidR="00456FBA" w:rsidRPr="00DB1F5A" w:rsidRDefault="00456FBA" w:rsidP="00456FBA">
          <w:pPr>
            <w:rPr>
              <w:rFonts w:asciiTheme="majorHAnsi" w:eastAsiaTheme="majorEastAsia" w:hAnsiTheme="majorHAnsi" w:cstheme="majorBidi"/>
              <w:caps/>
              <w:color w:val="DC4405" w:themeColor="accent1"/>
              <w:sz w:val="22"/>
            </w:rPr>
          </w:pPr>
          <w:r w:rsidRPr="008A50B6">
            <w:rPr>
              <w:rFonts w:asciiTheme="majorHAnsi" w:eastAsiaTheme="majorEastAsia" w:hAnsiTheme="majorHAnsi" w:cstheme="majorBidi"/>
              <w:caps/>
              <w:color w:val="DC4405" w:themeColor="accent1"/>
              <w:sz w:val="22"/>
            </w:rPr>
            <w:t xml:space="preserve"> </w:t>
          </w:r>
          <w:r w:rsidRPr="00DB1F5A">
            <w:rPr>
              <w:rFonts w:asciiTheme="majorHAnsi" w:eastAsiaTheme="majorEastAsia" w:hAnsiTheme="majorHAnsi" w:cstheme="majorBidi"/>
              <w:caps/>
              <w:color w:val="DC4405" w:themeColor="accent1"/>
              <w:sz w:val="22"/>
            </w:rPr>
            <w:fldChar w:fldCharType="begin"/>
          </w:r>
          <w:r w:rsidRPr="00DB1F5A">
            <w:rPr>
              <w:rFonts w:asciiTheme="majorHAnsi" w:eastAsiaTheme="majorEastAsia" w:hAnsiTheme="majorHAnsi" w:cstheme="majorBidi"/>
              <w:caps/>
              <w:color w:val="DC4405" w:themeColor="accent1"/>
              <w:sz w:val="22"/>
            </w:rPr>
            <w:instrText xml:space="preserve"> TOC \o "1-3" \h \z \u </w:instrText>
          </w:r>
          <w:r w:rsidRPr="00DB1F5A">
            <w:rPr>
              <w:rFonts w:asciiTheme="majorHAnsi" w:eastAsiaTheme="majorEastAsia" w:hAnsiTheme="majorHAnsi" w:cstheme="majorBidi"/>
              <w:caps/>
              <w:color w:val="DC4405" w:themeColor="accent1"/>
              <w:sz w:val="22"/>
            </w:rPr>
            <w:fldChar w:fldCharType="separate"/>
          </w:r>
        </w:p>
        <w:p w14:paraId="2E133054" w14:textId="29D6A71B" w:rsidR="00456FBA" w:rsidRPr="00DB1F5A" w:rsidRDefault="00456FBA" w:rsidP="00456FBA">
          <w:pPr>
            <w:rPr>
              <w:rFonts w:asciiTheme="minorHAnsi" w:hAnsiTheme="minorHAnsi"/>
              <w:sz w:val="22"/>
            </w:rPr>
          </w:pPr>
          <w:hyperlink w:anchor="_Toc27139518" w:history="1">
            <w:r w:rsidRPr="00DB1F5A">
              <w:rPr>
                <w:rStyle w:val="Hyperlink"/>
                <w:rFonts w:asciiTheme="minorHAnsi" w:eastAsiaTheme="majorEastAsia" w:hAnsiTheme="minorHAnsi" w:cstheme="majorBidi"/>
                <w:color w:val="auto"/>
                <w:sz w:val="22"/>
              </w:rPr>
              <w:t>Invoiced order has the wrong invoice date, due date.  How can i correct this?</w:t>
            </w:r>
            <w:r>
              <w:rPr>
                <w:rStyle w:val="Hyperlink"/>
                <w:rFonts w:asciiTheme="minorHAnsi" w:eastAsiaTheme="majorEastAsia" w:hAnsiTheme="minorHAnsi" w:cstheme="majorBidi"/>
                <w:color w:val="auto"/>
                <w:sz w:val="22"/>
              </w:rPr>
              <w:t>.................</w:t>
            </w:r>
            <w:r w:rsidRPr="00DB1F5A">
              <w:rPr>
                <w:rStyle w:val="Hyperlink"/>
                <w:rFonts w:asciiTheme="minorHAnsi" w:eastAsiaTheme="majorEastAsia" w:hAnsiTheme="minorHAnsi" w:cstheme="majorBidi"/>
                <w:caps/>
                <w:webHidden/>
                <w:color w:val="auto"/>
                <w:sz w:val="22"/>
              </w:rPr>
              <w:fldChar w:fldCharType="begin"/>
            </w:r>
            <w:r w:rsidRPr="00DB1F5A">
              <w:rPr>
                <w:rStyle w:val="Hyperlink"/>
                <w:rFonts w:asciiTheme="minorHAnsi" w:eastAsiaTheme="majorEastAsia" w:hAnsiTheme="minorHAnsi" w:cstheme="majorBidi"/>
                <w:caps/>
                <w:webHidden/>
                <w:color w:val="auto"/>
                <w:sz w:val="22"/>
              </w:rPr>
              <w:instrText xml:space="preserve"> PAGEREF _Toc27139518 \h </w:instrText>
            </w:r>
            <w:r w:rsidRPr="00DB1F5A">
              <w:rPr>
                <w:rStyle w:val="Hyperlink"/>
                <w:rFonts w:asciiTheme="minorHAnsi" w:eastAsiaTheme="majorEastAsia" w:hAnsiTheme="minorHAnsi" w:cstheme="majorBidi"/>
                <w:caps/>
                <w:webHidden/>
                <w:color w:val="auto"/>
                <w:sz w:val="22"/>
              </w:rPr>
            </w:r>
            <w:r w:rsidRPr="00DB1F5A">
              <w:rPr>
                <w:rStyle w:val="Hyperlink"/>
                <w:rFonts w:asciiTheme="minorHAnsi" w:eastAsiaTheme="majorEastAsia" w:hAnsiTheme="minorHAnsi" w:cstheme="majorBidi"/>
                <w:caps/>
                <w:webHidden/>
                <w:color w:val="auto"/>
                <w:sz w:val="22"/>
              </w:rPr>
              <w:fldChar w:fldCharType="separate"/>
            </w:r>
            <w:r w:rsidR="004B306A">
              <w:rPr>
                <w:rStyle w:val="Hyperlink"/>
                <w:rFonts w:asciiTheme="minorHAnsi" w:eastAsiaTheme="majorEastAsia" w:hAnsiTheme="minorHAnsi" w:cstheme="majorBidi"/>
                <w:caps/>
                <w:noProof/>
                <w:webHidden/>
                <w:color w:val="auto"/>
                <w:sz w:val="22"/>
              </w:rPr>
              <w:t>2</w:t>
            </w:r>
            <w:r w:rsidRPr="00DB1F5A">
              <w:rPr>
                <w:rStyle w:val="Hyperlink"/>
                <w:rFonts w:asciiTheme="minorHAnsi" w:eastAsiaTheme="majorEastAsia" w:hAnsiTheme="minorHAnsi" w:cstheme="majorBidi"/>
                <w:caps/>
                <w:webHidden/>
                <w:color w:val="auto"/>
                <w:sz w:val="22"/>
              </w:rPr>
              <w:fldChar w:fldCharType="end"/>
            </w:r>
          </w:hyperlink>
        </w:p>
        <w:p w14:paraId="3131D45E" w14:textId="7F0A6A24" w:rsidR="00456FBA" w:rsidRPr="00DB1F5A" w:rsidRDefault="00456FBA" w:rsidP="00456FBA">
          <w:pPr>
            <w:rPr>
              <w:rFonts w:asciiTheme="minorHAnsi" w:hAnsiTheme="minorHAnsi"/>
              <w:sz w:val="22"/>
            </w:rPr>
          </w:pPr>
          <w:hyperlink w:anchor="_Toc27139519" w:history="1">
            <w:r>
              <w:rPr>
                <w:rStyle w:val="Hyperlink"/>
                <w:rFonts w:asciiTheme="minorHAnsi" w:eastAsiaTheme="majorEastAsia" w:hAnsiTheme="minorHAnsi" w:cstheme="majorBidi"/>
                <w:color w:val="auto"/>
                <w:sz w:val="22"/>
              </w:rPr>
              <w:t>H</w:t>
            </w:r>
            <w:r w:rsidRPr="00DB1F5A">
              <w:rPr>
                <w:rStyle w:val="Hyperlink"/>
                <w:rFonts w:asciiTheme="minorHAnsi" w:eastAsiaTheme="majorEastAsia" w:hAnsiTheme="minorHAnsi" w:cstheme="majorBidi"/>
                <w:color w:val="auto"/>
                <w:sz w:val="22"/>
              </w:rPr>
              <w:t>ow can i back out a payment applied to the wrong invoice?</w:t>
            </w:r>
            <w:r>
              <w:rPr>
                <w:rStyle w:val="Hyperlink"/>
                <w:rFonts w:asciiTheme="minorHAnsi" w:eastAsiaTheme="majorEastAsia" w:hAnsiTheme="minorHAnsi" w:cstheme="majorBidi"/>
                <w:color w:val="auto"/>
                <w:sz w:val="22"/>
              </w:rPr>
              <w:t>......................................................</w:t>
            </w:r>
            <w:r w:rsidRPr="00DB1F5A">
              <w:rPr>
                <w:rStyle w:val="Hyperlink"/>
                <w:rFonts w:asciiTheme="minorHAnsi" w:eastAsiaTheme="majorEastAsia" w:hAnsiTheme="minorHAnsi" w:cstheme="majorBidi"/>
                <w:caps/>
                <w:webHidden/>
                <w:color w:val="auto"/>
                <w:sz w:val="22"/>
              </w:rPr>
              <w:fldChar w:fldCharType="begin"/>
            </w:r>
            <w:r w:rsidRPr="00DB1F5A">
              <w:rPr>
                <w:rStyle w:val="Hyperlink"/>
                <w:rFonts w:asciiTheme="minorHAnsi" w:eastAsiaTheme="majorEastAsia" w:hAnsiTheme="minorHAnsi" w:cstheme="majorBidi"/>
                <w:caps/>
                <w:webHidden/>
                <w:color w:val="auto"/>
                <w:sz w:val="22"/>
              </w:rPr>
              <w:instrText xml:space="preserve"> PAGEREF _Toc27139519 \h </w:instrText>
            </w:r>
            <w:r w:rsidRPr="00DB1F5A">
              <w:rPr>
                <w:rStyle w:val="Hyperlink"/>
                <w:rFonts w:asciiTheme="minorHAnsi" w:eastAsiaTheme="majorEastAsia" w:hAnsiTheme="minorHAnsi" w:cstheme="majorBidi"/>
                <w:caps/>
                <w:webHidden/>
                <w:color w:val="auto"/>
                <w:sz w:val="22"/>
              </w:rPr>
            </w:r>
            <w:r w:rsidRPr="00DB1F5A">
              <w:rPr>
                <w:rStyle w:val="Hyperlink"/>
                <w:rFonts w:asciiTheme="minorHAnsi" w:eastAsiaTheme="majorEastAsia" w:hAnsiTheme="minorHAnsi" w:cstheme="majorBidi"/>
                <w:caps/>
                <w:webHidden/>
                <w:color w:val="auto"/>
                <w:sz w:val="22"/>
              </w:rPr>
              <w:fldChar w:fldCharType="separate"/>
            </w:r>
            <w:r w:rsidR="004B306A">
              <w:rPr>
                <w:rStyle w:val="Hyperlink"/>
                <w:rFonts w:asciiTheme="minorHAnsi" w:eastAsiaTheme="majorEastAsia" w:hAnsiTheme="minorHAnsi" w:cstheme="majorBidi"/>
                <w:caps/>
                <w:noProof/>
                <w:webHidden/>
                <w:color w:val="auto"/>
                <w:sz w:val="22"/>
              </w:rPr>
              <w:t>2</w:t>
            </w:r>
            <w:r w:rsidRPr="00DB1F5A">
              <w:rPr>
                <w:rStyle w:val="Hyperlink"/>
                <w:rFonts w:asciiTheme="minorHAnsi" w:eastAsiaTheme="majorEastAsia" w:hAnsiTheme="minorHAnsi" w:cstheme="majorBidi"/>
                <w:caps/>
                <w:webHidden/>
                <w:color w:val="auto"/>
                <w:sz w:val="22"/>
              </w:rPr>
              <w:fldChar w:fldCharType="end"/>
            </w:r>
          </w:hyperlink>
        </w:p>
        <w:p w14:paraId="5FACE96C" w14:textId="315BC518" w:rsidR="00456FBA" w:rsidRPr="00DB1F5A" w:rsidRDefault="00456FBA" w:rsidP="00456FBA">
          <w:pPr>
            <w:rPr>
              <w:rFonts w:asciiTheme="minorHAnsi" w:hAnsiTheme="minorHAnsi"/>
              <w:sz w:val="22"/>
            </w:rPr>
          </w:pPr>
          <w:hyperlink w:anchor="_Toc27139520" w:history="1">
            <w:r>
              <w:rPr>
                <w:rStyle w:val="Hyperlink"/>
                <w:rFonts w:asciiTheme="minorHAnsi" w:eastAsiaTheme="majorEastAsia" w:hAnsiTheme="minorHAnsi" w:cstheme="majorBidi"/>
                <w:color w:val="auto"/>
                <w:sz w:val="22"/>
              </w:rPr>
              <w:t>C</w:t>
            </w:r>
            <w:r w:rsidRPr="00DB1F5A">
              <w:rPr>
                <w:rStyle w:val="Hyperlink"/>
                <w:rFonts w:asciiTheme="minorHAnsi" w:eastAsiaTheme="majorEastAsia" w:hAnsiTheme="minorHAnsi" w:cstheme="majorBidi"/>
                <w:color w:val="auto"/>
                <w:sz w:val="22"/>
              </w:rPr>
              <w:t>an i write-off a group or all invoices for a customer’s account?</w:t>
            </w:r>
            <w:r>
              <w:rPr>
                <w:rStyle w:val="Hyperlink"/>
                <w:rFonts w:asciiTheme="minorHAnsi" w:eastAsiaTheme="majorEastAsia" w:hAnsiTheme="minorHAnsi" w:cstheme="majorBidi"/>
                <w:webHidden/>
                <w:color w:val="auto"/>
                <w:sz w:val="22"/>
              </w:rPr>
              <w:t>..................................................</w:t>
            </w:r>
            <w:r w:rsidRPr="00DB1F5A">
              <w:rPr>
                <w:rStyle w:val="Hyperlink"/>
                <w:rFonts w:asciiTheme="minorHAnsi" w:eastAsiaTheme="majorEastAsia" w:hAnsiTheme="minorHAnsi" w:cstheme="majorBidi"/>
                <w:caps/>
                <w:webHidden/>
                <w:color w:val="auto"/>
                <w:sz w:val="22"/>
              </w:rPr>
              <w:fldChar w:fldCharType="begin"/>
            </w:r>
            <w:r w:rsidRPr="00DB1F5A">
              <w:rPr>
                <w:rStyle w:val="Hyperlink"/>
                <w:rFonts w:asciiTheme="minorHAnsi" w:eastAsiaTheme="majorEastAsia" w:hAnsiTheme="minorHAnsi" w:cstheme="majorBidi"/>
                <w:caps/>
                <w:webHidden/>
                <w:color w:val="auto"/>
                <w:sz w:val="22"/>
              </w:rPr>
              <w:instrText xml:space="preserve"> PAGEREF _Toc27139520 \h </w:instrText>
            </w:r>
            <w:r w:rsidRPr="00DB1F5A">
              <w:rPr>
                <w:rStyle w:val="Hyperlink"/>
                <w:rFonts w:asciiTheme="minorHAnsi" w:eastAsiaTheme="majorEastAsia" w:hAnsiTheme="minorHAnsi" w:cstheme="majorBidi"/>
                <w:caps/>
                <w:webHidden/>
                <w:color w:val="auto"/>
                <w:sz w:val="22"/>
              </w:rPr>
            </w:r>
            <w:r w:rsidRPr="00DB1F5A">
              <w:rPr>
                <w:rStyle w:val="Hyperlink"/>
                <w:rFonts w:asciiTheme="minorHAnsi" w:eastAsiaTheme="majorEastAsia" w:hAnsiTheme="minorHAnsi" w:cstheme="majorBidi"/>
                <w:caps/>
                <w:webHidden/>
                <w:color w:val="auto"/>
                <w:sz w:val="22"/>
              </w:rPr>
              <w:fldChar w:fldCharType="separate"/>
            </w:r>
            <w:r w:rsidR="004B306A">
              <w:rPr>
                <w:rStyle w:val="Hyperlink"/>
                <w:rFonts w:asciiTheme="minorHAnsi" w:eastAsiaTheme="majorEastAsia" w:hAnsiTheme="minorHAnsi" w:cstheme="majorBidi"/>
                <w:caps/>
                <w:noProof/>
                <w:webHidden/>
                <w:color w:val="auto"/>
                <w:sz w:val="22"/>
              </w:rPr>
              <w:t>3</w:t>
            </w:r>
            <w:r w:rsidRPr="00DB1F5A">
              <w:rPr>
                <w:rStyle w:val="Hyperlink"/>
                <w:rFonts w:asciiTheme="minorHAnsi" w:eastAsiaTheme="majorEastAsia" w:hAnsiTheme="minorHAnsi" w:cstheme="majorBidi"/>
                <w:caps/>
                <w:webHidden/>
                <w:color w:val="auto"/>
                <w:sz w:val="22"/>
              </w:rPr>
              <w:fldChar w:fldCharType="end"/>
            </w:r>
          </w:hyperlink>
        </w:p>
        <w:p w14:paraId="0783B4D2" w14:textId="5B9ACCBC" w:rsidR="00456FBA" w:rsidRPr="00DB1F5A" w:rsidRDefault="00456FBA" w:rsidP="00456FBA">
          <w:pPr>
            <w:rPr>
              <w:rFonts w:asciiTheme="minorHAnsi" w:hAnsiTheme="minorHAnsi"/>
              <w:sz w:val="22"/>
            </w:rPr>
          </w:pPr>
          <w:hyperlink w:anchor="_Toc27139521" w:history="1">
            <w:r>
              <w:rPr>
                <w:rStyle w:val="Hyperlink"/>
                <w:rFonts w:asciiTheme="minorHAnsi" w:eastAsiaTheme="majorEastAsia" w:hAnsiTheme="minorHAnsi" w:cstheme="majorBidi"/>
                <w:color w:val="auto"/>
                <w:sz w:val="22"/>
              </w:rPr>
              <w:t>H</w:t>
            </w:r>
            <w:r w:rsidRPr="00DB1F5A">
              <w:rPr>
                <w:rStyle w:val="Hyperlink"/>
                <w:rFonts w:asciiTheme="minorHAnsi" w:eastAsiaTheme="majorEastAsia" w:hAnsiTheme="minorHAnsi" w:cstheme="majorBidi"/>
                <w:color w:val="auto"/>
                <w:sz w:val="22"/>
              </w:rPr>
              <w:t>ow to issue a customer check for returned material or a credit on their account?</w:t>
            </w:r>
            <w:r>
              <w:rPr>
                <w:rStyle w:val="Hyperlink"/>
                <w:rFonts w:asciiTheme="minorHAnsi" w:eastAsiaTheme="majorEastAsia" w:hAnsiTheme="minorHAnsi" w:cstheme="majorBidi"/>
                <w:color w:val="auto"/>
                <w:sz w:val="22"/>
              </w:rPr>
              <w:t>.....</w:t>
            </w:r>
            <w:r w:rsidRPr="00DB1F5A">
              <w:rPr>
                <w:rStyle w:val="Hyperlink"/>
                <w:rFonts w:asciiTheme="minorHAnsi" w:eastAsiaTheme="majorEastAsia" w:hAnsiTheme="minorHAnsi" w:cstheme="majorBidi"/>
                <w:caps/>
                <w:webHidden/>
                <w:color w:val="auto"/>
                <w:sz w:val="22"/>
              </w:rPr>
              <w:fldChar w:fldCharType="begin"/>
            </w:r>
            <w:r w:rsidRPr="00DB1F5A">
              <w:rPr>
                <w:rStyle w:val="Hyperlink"/>
                <w:rFonts w:asciiTheme="minorHAnsi" w:eastAsiaTheme="majorEastAsia" w:hAnsiTheme="minorHAnsi" w:cstheme="majorBidi"/>
                <w:caps/>
                <w:webHidden/>
                <w:color w:val="auto"/>
                <w:sz w:val="22"/>
              </w:rPr>
              <w:instrText xml:space="preserve"> PAGEREF _Toc27139521 \h </w:instrText>
            </w:r>
            <w:r w:rsidRPr="00DB1F5A">
              <w:rPr>
                <w:rStyle w:val="Hyperlink"/>
                <w:rFonts w:asciiTheme="minorHAnsi" w:eastAsiaTheme="majorEastAsia" w:hAnsiTheme="minorHAnsi" w:cstheme="majorBidi"/>
                <w:caps/>
                <w:webHidden/>
                <w:color w:val="auto"/>
                <w:sz w:val="22"/>
              </w:rPr>
            </w:r>
            <w:r w:rsidRPr="00DB1F5A">
              <w:rPr>
                <w:rStyle w:val="Hyperlink"/>
                <w:rFonts w:asciiTheme="minorHAnsi" w:eastAsiaTheme="majorEastAsia" w:hAnsiTheme="minorHAnsi" w:cstheme="majorBidi"/>
                <w:caps/>
                <w:webHidden/>
                <w:color w:val="auto"/>
                <w:sz w:val="22"/>
              </w:rPr>
              <w:fldChar w:fldCharType="separate"/>
            </w:r>
            <w:r w:rsidR="004B306A">
              <w:rPr>
                <w:rStyle w:val="Hyperlink"/>
                <w:rFonts w:asciiTheme="minorHAnsi" w:eastAsiaTheme="majorEastAsia" w:hAnsiTheme="minorHAnsi" w:cstheme="majorBidi"/>
                <w:caps/>
                <w:noProof/>
                <w:webHidden/>
                <w:color w:val="auto"/>
                <w:sz w:val="22"/>
              </w:rPr>
              <w:t>3</w:t>
            </w:r>
            <w:r w:rsidRPr="00DB1F5A">
              <w:rPr>
                <w:rStyle w:val="Hyperlink"/>
                <w:rFonts w:asciiTheme="minorHAnsi" w:eastAsiaTheme="majorEastAsia" w:hAnsiTheme="minorHAnsi" w:cstheme="majorBidi"/>
                <w:caps/>
                <w:webHidden/>
                <w:color w:val="auto"/>
                <w:sz w:val="22"/>
              </w:rPr>
              <w:fldChar w:fldCharType="end"/>
            </w:r>
          </w:hyperlink>
        </w:p>
        <w:p w14:paraId="62BC94EF" w14:textId="7B1172B7" w:rsidR="00456FBA" w:rsidRPr="00DB1F5A" w:rsidRDefault="00456FBA" w:rsidP="00456FBA">
          <w:pPr>
            <w:rPr>
              <w:rFonts w:asciiTheme="minorHAnsi" w:hAnsiTheme="minorHAnsi"/>
              <w:sz w:val="22"/>
            </w:rPr>
          </w:pPr>
          <w:hyperlink w:anchor="_Toc27139522" w:history="1">
            <w:r>
              <w:rPr>
                <w:rStyle w:val="Hyperlink"/>
                <w:rFonts w:asciiTheme="minorHAnsi" w:eastAsiaTheme="majorEastAsia" w:hAnsiTheme="minorHAnsi" w:cstheme="majorBidi"/>
                <w:color w:val="auto"/>
                <w:sz w:val="22"/>
              </w:rPr>
              <w:t>H</w:t>
            </w:r>
            <w:r w:rsidRPr="00DB1F5A">
              <w:rPr>
                <w:rStyle w:val="Hyperlink"/>
                <w:rFonts w:asciiTheme="minorHAnsi" w:eastAsiaTheme="majorEastAsia" w:hAnsiTheme="minorHAnsi" w:cstheme="majorBidi"/>
                <w:color w:val="auto"/>
                <w:sz w:val="22"/>
              </w:rPr>
              <w:t>ow can i mass remove finance charges that were created in error?</w:t>
            </w:r>
            <w:r>
              <w:rPr>
                <w:rStyle w:val="Hyperlink"/>
                <w:rFonts w:asciiTheme="minorHAnsi" w:eastAsiaTheme="majorEastAsia" w:hAnsiTheme="minorHAnsi" w:cstheme="majorBidi"/>
                <w:webHidden/>
                <w:color w:val="auto"/>
                <w:sz w:val="22"/>
              </w:rPr>
              <w:t>.....................................</w:t>
            </w:r>
            <w:r w:rsidRPr="00DB1F5A">
              <w:rPr>
                <w:rStyle w:val="Hyperlink"/>
                <w:rFonts w:asciiTheme="minorHAnsi" w:eastAsiaTheme="majorEastAsia" w:hAnsiTheme="minorHAnsi" w:cstheme="majorBidi"/>
                <w:caps/>
                <w:webHidden/>
                <w:color w:val="auto"/>
                <w:sz w:val="22"/>
              </w:rPr>
              <w:fldChar w:fldCharType="begin"/>
            </w:r>
            <w:r w:rsidRPr="00DB1F5A">
              <w:rPr>
                <w:rStyle w:val="Hyperlink"/>
                <w:rFonts w:asciiTheme="minorHAnsi" w:eastAsiaTheme="majorEastAsia" w:hAnsiTheme="minorHAnsi" w:cstheme="majorBidi"/>
                <w:caps/>
                <w:webHidden/>
                <w:color w:val="auto"/>
                <w:sz w:val="22"/>
              </w:rPr>
              <w:instrText xml:space="preserve"> PAGEREF _Toc27139522 \h </w:instrText>
            </w:r>
            <w:r w:rsidRPr="00DB1F5A">
              <w:rPr>
                <w:rStyle w:val="Hyperlink"/>
                <w:rFonts w:asciiTheme="minorHAnsi" w:eastAsiaTheme="majorEastAsia" w:hAnsiTheme="minorHAnsi" w:cstheme="majorBidi"/>
                <w:caps/>
                <w:webHidden/>
                <w:color w:val="auto"/>
                <w:sz w:val="22"/>
              </w:rPr>
            </w:r>
            <w:r w:rsidRPr="00DB1F5A">
              <w:rPr>
                <w:rStyle w:val="Hyperlink"/>
                <w:rFonts w:asciiTheme="minorHAnsi" w:eastAsiaTheme="majorEastAsia" w:hAnsiTheme="minorHAnsi" w:cstheme="majorBidi"/>
                <w:caps/>
                <w:webHidden/>
                <w:color w:val="auto"/>
                <w:sz w:val="22"/>
              </w:rPr>
              <w:fldChar w:fldCharType="separate"/>
            </w:r>
            <w:r w:rsidR="004B306A">
              <w:rPr>
                <w:rStyle w:val="Hyperlink"/>
                <w:rFonts w:asciiTheme="minorHAnsi" w:eastAsiaTheme="majorEastAsia" w:hAnsiTheme="minorHAnsi" w:cstheme="majorBidi"/>
                <w:caps/>
                <w:noProof/>
                <w:webHidden/>
                <w:color w:val="auto"/>
                <w:sz w:val="22"/>
              </w:rPr>
              <w:t>4</w:t>
            </w:r>
            <w:r w:rsidRPr="00DB1F5A">
              <w:rPr>
                <w:rStyle w:val="Hyperlink"/>
                <w:rFonts w:asciiTheme="minorHAnsi" w:eastAsiaTheme="majorEastAsia" w:hAnsiTheme="minorHAnsi" w:cstheme="majorBidi"/>
                <w:caps/>
                <w:webHidden/>
                <w:color w:val="auto"/>
                <w:sz w:val="22"/>
              </w:rPr>
              <w:fldChar w:fldCharType="end"/>
            </w:r>
          </w:hyperlink>
        </w:p>
        <w:p w14:paraId="77AA7AF3" w14:textId="0AA09365" w:rsidR="00456FBA" w:rsidRPr="00DB1F5A" w:rsidRDefault="00456FBA" w:rsidP="00456FBA">
          <w:pPr>
            <w:rPr>
              <w:rFonts w:asciiTheme="minorHAnsi" w:hAnsiTheme="minorHAnsi"/>
              <w:sz w:val="22"/>
            </w:rPr>
          </w:pPr>
          <w:hyperlink w:anchor="_Toc27139523" w:history="1">
            <w:r>
              <w:rPr>
                <w:rStyle w:val="Hyperlink"/>
                <w:rFonts w:asciiTheme="minorHAnsi" w:eastAsiaTheme="majorEastAsia" w:hAnsiTheme="minorHAnsi" w:cstheme="majorBidi"/>
                <w:color w:val="auto"/>
                <w:sz w:val="22"/>
              </w:rPr>
              <w:t>C</w:t>
            </w:r>
            <w:r w:rsidRPr="00DB1F5A">
              <w:rPr>
                <w:rStyle w:val="Hyperlink"/>
                <w:rFonts w:asciiTheme="minorHAnsi" w:eastAsiaTheme="majorEastAsia" w:hAnsiTheme="minorHAnsi" w:cstheme="majorBidi"/>
                <w:color w:val="auto"/>
                <w:sz w:val="22"/>
              </w:rPr>
              <w:t>an i manually put a so back on credit hold even if it has been approved?</w:t>
            </w:r>
            <w:r>
              <w:rPr>
                <w:rStyle w:val="Hyperlink"/>
                <w:rFonts w:asciiTheme="minorHAnsi" w:eastAsiaTheme="majorEastAsia" w:hAnsiTheme="minorHAnsi" w:cstheme="majorBidi"/>
                <w:webHidden/>
                <w:color w:val="auto"/>
                <w:sz w:val="22"/>
              </w:rPr>
              <w:t>........................</w:t>
            </w:r>
            <w:r w:rsidRPr="00DB1F5A">
              <w:rPr>
                <w:rStyle w:val="Hyperlink"/>
                <w:rFonts w:asciiTheme="minorHAnsi" w:eastAsiaTheme="majorEastAsia" w:hAnsiTheme="minorHAnsi" w:cstheme="majorBidi"/>
                <w:caps/>
                <w:webHidden/>
                <w:color w:val="auto"/>
                <w:sz w:val="22"/>
              </w:rPr>
              <w:fldChar w:fldCharType="begin"/>
            </w:r>
            <w:r w:rsidRPr="00DB1F5A">
              <w:rPr>
                <w:rStyle w:val="Hyperlink"/>
                <w:rFonts w:asciiTheme="minorHAnsi" w:eastAsiaTheme="majorEastAsia" w:hAnsiTheme="minorHAnsi" w:cstheme="majorBidi"/>
                <w:caps/>
                <w:webHidden/>
                <w:color w:val="auto"/>
                <w:sz w:val="22"/>
              </w:rPr>
              <w:instrText xml:space="preserve"> PAGEREF _Toc27139523 \h </w:instrText>
            </w:r>
            <w:r w:rsidRPr="00DB1F5A">
              <w:rPr>
                <w:rStyle w:val="Hyperlink"/>
                <w:rFonts w:asciiTheme="minorHAnsi" w:eastAsiaTheme="majorEastAsia" w:hAnsiTheme="minorHAnsi" w:cstheme="majorBidi"/>
                <w:caps/>
                <w:webHidden/>
                <w:color w:val="auto"/>
                <w:sz w:val="22"/>
              </w:rPr>
            </w:r>
            <w:r w:rsidRPr="00DB1F5A">
              <w:rPr>
                <w:rStyle w:val="Hyperlink"/>
                <w:rFonts w:asciiTheme="minorHAnsi" w:eastAsiaTheme="majorEastAsia" w:hAnsiTheme="minorHAnsi" w:cstheme="majorBidi"/>
                <w:caps/>
                <w:webHidden/>
                <w:color w:val="auto"/>
                <w:sz w:val="22"/>
              </w:rPr>
              <w:fldChar w:fldCharType="separate"/>
            </w:r>
            <w:r w:rsidR="004B306A">
              <w:rPr>
                <w:rStyle w:val="Hyperlink"/>
                <w:rFonts w:asciiTheme="minorHAnsi" w:eastAsiaTheme="majorEastAsia" w:hAnsiTheme="minorHAnsi" w:cstheme="majorBidi"/>
                <w:caps/>
                <w:noProof/>
                <w:webHidden/>
                <w:color w:val="auto"/>
                <w:sz w:val="22"/>
              </w:rPr>
              <w:t>4</w:t>
            </w:r>
            <w:r w:rsidRPr="00DB1F5A">
              <w:rPr>
                <w:rStyle w:val="Hyperlink"/>
                <w:rFonts w:asciiTheme="minorHAnsi" w:eastAsiaTheme="majorEastAsia" w:hAnsiTheme="minorHAnsi" w:cstheme="majorBidi"/>
                <w:caps/>
                <w:webHidden/>
                <w:color w:val="auto"/>
                <w:sz w:val="22"/>
              </w:rPr>
              <w:fldChar w:fldCharType="end"/>
            </w:r>
          </w:hyperlink>
        </w:p>
        <w:p w14:paraId="623BAC38" w14:textId="77777777" w:rsidR="00456FBA" w:rsidRPr="00DB1F5A" w:rsidRDefault="00456FBA" w:rsidP="00456FBA">
          <w:pPr>
            <w:rPr>
              <w:rFonts w:asciiTheme="majorHAnsi" w:eastAsiaTheme="majorEastAsia" w:hAnsiTheme="majorHAnsi" w:cstheme="majorBidi"/>
              <w:caps/>
              <w:color w:val="DC4405" w:themeColor="accent1"/>
              <w:sz w:val="32"/>
              <w:szCs w:val="32"/>
            </w:rPr>
          </w:pPr>
          <w:r w:rsidRPr="00DB1F5A">
            <w:rPr>
              <w:rFonts w:asciiTheme="majorHAnsi" w:eastAsiaTheme="majorEastAsia" w:hAnsiTheme="majorHAnsi" w:cstheme="majorBidi"/>
              <w:caps/>
              <w:color w:val="DC4405" w:themeColor="accent1"/>
              <w:sz w:val="32"/>
              <w:szCs w:val="32"/>
            </w:rPr>
            <w:fldChar w:fldCharType="end"/>
          </w:r>
        </w:p>
      </w:sdtContent>
    </w:sdt>
    <w:p w14:paraId="264AC892" w14:textId="77777777" w:rsidR="00456FBA" w:rsidRPr="00DB1F5A" w:rsidRDefault="00456FBA" w:rsidP="00456FBA">
      <w:pPr>
        <w:rPr>
          <w:rFonts w:asciiTheme="majorHAnsi" w:eastAsiaTheme="majorEastAsia" w:hAnsiTheme="majorHAnsi" w:cstheme="majorBidi"/>
          <w:caps/>
          <w:color w:val="DC4405" w:themeColor="accent1"/>
          <w:sz w:val="32"/>
          <w:szCs w:val="32"/>
          <w:u w:val="single"/>
        </w:rPr>
      </w:pPr>
    </w:p>
    <w:p w14:paraId="1DFD55EB" w14:textId="77777777" w:rsidR="00456FBA" w:rsidRPr="00DB1F5A" w:rsidRDefault="00456FBA" w:rsidP="00456FBA">
      <w:pPr>
        <w:rPr>
          <w:rFonts w:asciiTheme="majorHAnsi" w:eastAsiaTheme="majorEastAsia" w:hAnsiTheme="majorHAnsi" w:cstheme="majorBidi"/>
          <w:caps/>
          <w:color w:val="DC4405" w:themeColor="accent1"/>
          <w:sz w:val="32"/>
          <w:szCs w:val="32"/>
        </w:rPr>
      </w:pPr>
      <w:r w:rsidRPr="00DB1F5A">
        <w:rPr>
          <w:rFonts w:asciiTheme="majorHAnsi" w:eastAsiaTheme="majorEastAsia" w:hAnsiTheme="majorHAnsi" w:cstheme="majorBidi"/>
          <w:caps/>
          <w:color w:val="DC4405" w:themeColor="accent1"/>
          <w:sz w:val="32"/>
          <w:szCs w:val="32"/>
        </w:rPr>
        <w:br w:type="page"/>
      </w:r>
    </w:p>
    <w:p w14:paraId="1910BD74" w14:textId="77777777" w:rsidR="00456FBA" w:rsidRPr="00DB1F5A" w:rsidRDefault="00456FBA" w:rsidP="00456FBA">
      <w:pPr>
        <w:pStyle w:val="Heading2"/>
      </w:pPr>
      <w:bookmarkStart w:id="3" w:name="_Toc27139518"/>
      <w:r w:rsidRPr="00DB1F5A">
        <w:lastRenderedPageBreak/>
        <w:t>Invoiced order has the wrong invoice date, due date.  How can I correct this?</w:t>
      </w:r>
      <w:bookmarkEnd w:id="3"/>
    </w:p>
    <w:p w14:paraId="3240BEEB" w14:textId="77777777" w:rsidR="00456FBA" w:rsidRPr="00A413A1" w:rsidRDefault="00456FBA" w:rsidP="00456FBA">
      <w:pPr>
        <w:rPr>
          <w:sz w:val="22"/>
        </w:rPr>
      </w:pPr>
      <w:r w:rsidRPr="00A413A1">
        <w:rPr>
          <w:sz w:val="22"/>
        </w:rPr>
        <w:t>Invoiced sales order has the wrong invoice and due dates.  Can I correct this, so the invoice shows the correct date on statements?</w:t>
      </w:r>
    </w:p>
    <w:p w14:paraId="78E9048D" w14:textId="77777777" w:rsidR="00456FBA" w:rsidRPr="00A413A1" w:rsidRDefault="00456FBA" w:rsidP="00456FBA">
      <w:pPr>
        <w:pStyle w:val="ListParagraph"/>
        <w:numPr>
          <w:ilvl w:val="0"/>
          <w:numId w:val="1"/>
        </w:numPr>
        <w:rPr>
          <w:sz w:val="22"/>
        </w:rPr>
      </w:pPr>
      <w:r w:rsidRPr="00A413A1">
        <w:rPr>
          <w:sz w:val="22"/>
        </w:rPr>
        <w:t>You cannot change the invoice date, but the due date and discount date can be changed.</w:t>
      </w:r>
      <w:r w:rsidRPr="00A413A1">
        <w:rPr>
          <w:sz w:val="22"/>
        </w:rPr>
        <w:br/>
      </w:r>
    </w:p>
    <w:p w14:paraId="1E60847E" w14:textId="77777777" w:rsidR="00456FBA" w:rsidRPr="00A413A1" w:rsidRDefault="00456FBA" w:rsidP="00456FBA">
      <w:pPr>
        <w:pStyle w:val="ListParagraph"/>
        <w:numPr>
          <w:ilvl w:val="0"/>
          <w:numId w:val="1"/>
        </w:numPr>
        <w:rPr>
          <w:sz w:val="22"/>
        </w:rPr>
      </w:pPr>
      <w:r w:rsidRPr="00A413A1">
        <w:rPr>
          <w:sz w:val="22"/>
        </w:rPr>
        <w:t>Go to System Administration &gt; System Setup &gt; Open Item Edit to modify these dates.</w:t>
      </w:r>
      <w:r w:rsidRPr="00A413A1">
        <w:rPr>
          <w:sz w:val="22"/>
        </w:rPr>
        <w:br/>
      </w:r>
    </w:p>
    <w:p w14:paraId="77C7A592" w14:textId="77777777" w:rsidR="00456FBA" w:rsidRPr="00A413A1" w:rsidRDefault="00456FBA" w:rsidP="00456FBA">
      <w:pPr>
        <w:pStyle w:val="ListParagraph"/>
        <w:numPr>
          <w:ilvl w:val="0"/>
          <w:numId w:val="1"/>
        </w:numPr>
        <w:rPr>
          <w:sz w:val="22"/>
        </w:rPr>
      </w:pPr>
      <w:r w:rsidRPr="00A413A1">
        <w:rPr>
          <w:sz w:val="22"/>
        </w:rPr>
        <w:t>Other option would be to do a credit memo to reverse the original SO and then create a new SO with the correct invoice date.</w:t>
      </w:r>
    </w:p>
    <w:p w14:paraId="4127BD09" w14:textId="77777777" w:rsidR="00456FBA" w:rsidRPr="00A413A1" w:rsidRDefault="00456FBA" w:rsidP="00456FBA">
      <w:pPr>
        <w:rPr>
          <w:sz w:val="22"/>
        </w:rPr>
      </w:pPr>
    </w:p>
    <w:p w14:paraId="2C8BEACC" w14:textId="77777777" w:rsidR="00456FBA" w:rsidRPr="00A413A1" w:rsidRDefault="00456FBA" w:rsidP="00456FBA">
      <w:pPr>
        <w:rPr>
          <w:sz w:val="22"/>
        </w:rPr>
      </w:pPr>
      <w:r w:rsidRPr="00A413A1">
        <w:rPr>
          <w:sz w:val="22"/>
        </w:rPr>
        <w:t xml:space="preserve">For More Information, Click Here: </w:t>
      </w:r>
      <w:hyperlink r:id="rId12" w:history="1">
        <w:r w:rsidRPr="00A413A1">
          <w:rPr>
            <w:rStyle w:val="Hyperlink"/>
            <w:rFonts w:asciiTheme="minorHAnsi" w:eastAsiaTheme="majorEastAsia" w:hAnsiTheme="minorHAnsi" w:cstheme="majorBidi"/>
            <w:sz w:val="22"/>
          </w:rPr>
          <w:t>AR562 – Invoiced Order Has The Wrong Invoice Date, Due Date (Pay Term). How Can I Correct This?</w:t>
        </w:r>
      </w:hyperlink>
      <w:r w:rsidRPr="00A413A1">
        <w:rPr>
          <w:sz w:val="22"/>
        </w:rPr>
        <w:t xml:space="preserve"> </w:t>
      </w:r>
    </w:p>
    <w:p w14:paraId="0EBB5680" w14:textId="77777777" w:rsidR="00456FBA" w:rsidRPr="00DB1F5A" w:rsidRDefault="00456FBA" w:rsidP="00456FBA">
      <w:pPr>
        <w:rPr>
          <w:rFonts w:asciiTheme="majorHAnsi" w:eastAsiaTheme="majorEastAsia" w:hAnsiTheme="majorHAnsi" w:cstheme="majorBidi"/>
          <w:caps/>
          <w:color w:val="DC4405" w:themeColor="accent1"/>
          <w:sz w:val="32"/>
          <w:szCs w:val="32"/>
          <w:u w:val="single"/>
        </w:rPr>
      </w:pPr>
      <w:bookmarkStart w:id="4" w:name="_Toc27139519"/>
    </w:p>
    <w:p w14:paraId="43F21D6E" w14:textId="77777777" w:rsidR="00456FBA" w:rsidRPr="00DB1F5A" w:rsidRDefault="00456FBA" w:rsidP="00456FBA">
      <w:pPr>
        <w:pStyle w:val="Heading2"/>
      </w:pPr>
      <w:r w:rsidRPr="00DB1F5A">
        <w:t>How can I back out a payment applied to the wrong invoice?</w:t>
      </w:r>
      <w:bookmarkEnd w:id="4"/>
    </w:p>
    <w:p w14:paraId="3A5FCFE4" w14:textId="77777777" w:rsidR="00456FBA" w:rsidRPr="00A413A1" w:rsidRDefault="00456FBA" w:rsidP="00456FBA">
      <w:pPr>
        <w:rPr>
          <w:sz w:val="22"/>
        </w:rPr>
      </w:pPr>
      <w:r w:rsidRPr="00A413A1">
        <w:rPr>
          <w:sz w:val="22"/>
        </w:rPr>
        <w:t>Entered an AR check and sent the amount to unapplied cash. Then applied the amount to a customer's invoice, but the invoice that was paid ended up being the wrong invoice. Can the payment be adjusted to pay the correct invoice?</w:t>
      </w:r>
    </w:p>
    <w:p w14:paraId="08B729E2" w14:textId="77777777" w:rsidR="00456FBA" w:rsidRPr="00A413A1" w:rsidRDefault="00456FBA" w:rsidP="00456FBA">
      <w:pPr>
        <w:rPr>
          <w:sz w:val="22"/>
        </w:rPr>
      </w:pPr>
    </w:p>
    <w:p w14:paraId="75CE8496" w14:textId="77777777" w:rsidR="00456FBA" w:rsidRPr="00A413A1" w:rsidRDefault="00456FBA" w:rsidP="00456FBA">
      <w:pPr>
        <w:rPr>
          <w:sz w:val="22"/>
        </w:rPr>
      </w:pPr>
      <w:r w:rsidRPr="00A413A1">
        <w:rPr>
          <w:sz w:val="22"/>
        </w:rPr>
        <w:t>To correct go to Accounts Receivable &gt; Payments &gt; Payment Backout.</w:t>
      </w:r>
    </w:p>
    <w:p w14:paraId="0EC16542" w14:textId="77777777" w:rsidR="00456FBA" w:rsidRPr="00A413A1" w:rsidRDefault="00456FBA" w:rsidP="00456FBA">
      <w:pPr>
        <w:rPr>
          <w:sz w:val="22"/>
        </w:rPr>
      </w:pPr>
      <w:r w:rsidRPr="00A413A1">
        <w:rPr>
          <w:sz w:val="22"/>
        </w:rPr>
        <w:t>This will re-open the invoice and place the payment as unapplied cash on the customer’s account, so it can be applied to another invoice.</w:t>
      </w:r>
    </w:p>
    <w:p w14:paraId="2C5644B5" w14:textId="77777777" w:rsidR="00456FBA" w:rsidRPr="00A413A1" w:rsidRDefault="00456FBA" w:rsidP="00456FBA">
      <w:pPr>
        <w:rPr>
          <w:rFonts w:asciiTheme="minorHAnsi" w:hAnsiTheme="minorHAnsi"/>
          <w:sz w:val="22"/>
        </w:rPr>
      </w:pPr>
    </w:p>
    <w:p w14:paraId="0496A248" w14:textId="77777777" w:rsidR="00456FBA" w:rsidRPr="00A413A1" w:rsidRDefault="00456FBA" w:rsidP="00456FBA">
      <w:pPr>
        <w:rPr>
          <w:rFonts w:asciiTheme="minorHAnsi" w:hAnsiTheme="minorHAnsi"/>
          <w:sz w:val="22"/>
        </w:rPr>
      </w:pPr>
      <w:r w:rsidRPr="00A413A1">
        <w:rPr>
          <w:rFonts w:asciiTheme="minorHAnsi" w:hAnsiTheme="minorHAnsi"/>
          <w:sz w:val="22"/>
        </w:rPr>
        <w:t xml:space="preserve">For More Information, Click Here: </w:t>
      </w:r>
      <w:hyperlink r:id="rId13" w:history="1">
        <w:r w:rsidRPr="00A413A1">
          <w:rPr>
            <w:rStyle w:val="Hyperlink"/>
            <w:rFonts w:asciiTheme="minorHAnsi" w:eastAsiaTheme="majorEastAsia" w:hAnsiTheme="minorHAnsi" w:cstheme="majorBidi"/>
            <w:sz w:val="22"/>
          </w:rPr>
          <w:t>AR66 – How Can I Back Out A Payment Applied To The Wrong Invoice?</w:t>
        </w:r>
      </w:hyperlink>
    </w:p>
    <w:p w14:paraId="21DC656C" w14:textId="4AB3DA7E" w:rsidR="00456FBA" w:rsidRDefault="00456FBA" w:rsidP="00456FBA">
      <w:pPr>
        <w:rPr>
          <w:rFonts w:asciiTheme="majorHAnsi" w:eastAsiaTheme="majorEastAsia" w:hAnsiTheme="majorHAnsi" w:cstheme="majorBidi"/>
          <w:caps/>
          <w:color w:val="DC4405" w:themeColor="accent1"/>
          <w:sz w:val="32"/>
          <w:szCs w:val="32"/>
        </w:rPr>
      </w:pPr>
    </w:p>
    <w:p w14:paraId="70D1E7D7" w14:textId="77777777" w:rsidR="00456FBA" w:rsidRPr="00DB1F5A" w:rsidRDefault="00456FBA" w:rsidP="00456FBA">
      <w:pPr>
        <w:rPr>
          <w:rFonts w:asciiTheme="majorHAnsi" w:eastAsiaTheme="majorEastAsia" w:hAnsiTheme="majorHAnsi" w:cstheme="majorBidi"/>
          <w:caps/>
          <w:color w:val="DC4405" w:themeColor="accent1"/>
          <w:sz w:val="32"/>
          <w:szCs w:val="32"/>
        </w:rPr>
      </w:pPr>
    </w:p>
    <w:p w14:paraId="1F2B9BBB" w14:textId="77777777" w:rsidR="00456FBA" w:rsidRPr="00DB1F5A" w:rsidRDefault="00456FBA" w:rsidP="00456FBA">
      <w:pPr>
        <w:pStyle w:val="Heading2"/>
      </w:pPr>
      <w:bookmarkStart w:id="5" w:name="_Toc27139520"/>
      <w:r w:rsidRPr="00DB1F5A">
        <w:lastRenderedPageBreak/>
        <w:t>Can I write-off a group or all invoices for a customer’s account?</w:t>
      </w:r>
      <w:bookmarkEnd w:id="5"/>
    </w:p>
    <w:p w14:paraId="670210F3" w14:textId="77777777" w:rsidR="00456FBA" w:rsidRPr="00A413A1" w:rsidRDefault="00456FBA" w:rsidP="00456FBA">
      <w:pPr>
        <w:rPr>
          <w:sz w:val="22"/>
        </w:rPr>
      </w:pPr>
      <w:r w:rsidRPr="00A413A1">
        <w:rPr>
          <w:sz w:val="22"/>
        </w:rPr>
        <w:t>Customer is bankrupt.  What is the best way to write off the entire customer’s account?</w:t>
      </w:r>
    </w:p>
    <w:p w14:paraId="55512712" w14:textId="77777777" w:rsidR="00456FBA" w:rsidRPr="00A413A1" w:rsidRDefault="00456FBA" w:rsidP="00456FBA">
      <w:pPr>
        <w:pStyle w:val="ListParagraph"/>
        <w:numPr>
          <w:ilvl w:val="0"/>
          <w:numId w:val="2"/>
        </w:numPr>
        <w:rPr>
          <w:sz w:val="22"/>
        </w:rPr>
      </w:pPr>
      <w:r w:rsidRPr="00A413A1">
        <w:rPr>
          <w:sz w:val="22"/>
        </w:rPr>
        <w:t>Go to Accounts Receivable &gt; Inquiries &gt; Open Items Inquiry.</w:t>
      </w:r>
    </w:p>
    <w:p w14:paraId="2554D3DA" w14:textId="77777777" w:rsidR="00456FBA" w:rsidRPr="00A413A1" w:rsidRDefault="00456FBA" w:rsidP="00456FBA">
      <w:pPr>
        <w:pStyle w:val="ListParagraph"/>
        <w:numPr>
          <w:ilvl w:val="0"/>
          <w:numId w:val="2"/>
        </w:numPr>
        <w:rPr>
          <w:sz w:val="22"/>
        </w:rPr>
      </w:pPr>
      <w:r w:rsidRPr="00A413A1">
        <w:rPr>
          <w:sz w:val="22"/>
        </w:rPr>
        <w:t>Select the invoice(s) you want to write-off and select the write-off icon.</w:t>
      </w:r>
    </w:p>
    <w:p w14:paraId="425024C4" w14:textId="77777777" w:rsidR="00456FBA" w:rsidRPr="00A413A1" w:rsidRDefault="00456FBA" w:rsidP="00456FBA">
      <w:pPr>
        <w:pStyle w:val="ListParagraph"/>
        <w:numPr>
          <w:ilvl w:val="0"/>
          <w:numId w:val="2"/>
        </w:numPr>
        <w:rPr>
          <w:sz w:val="22"/>
        </w:rPr>
      </w:pPr>
      <w:r w:rsidRPr="00A413A1">
        <w:rPr>
          <w:sz w:val="22"/>
        </w:rPr>
        <w:t xml:space="preserve">Enter the appropriate reason code for the write-off and a remark.  </w:t>
      </w:r>
    </w:p>
    <w:p w14:paraId="5652A58B" w14:textId="43980EBE" w:rsidR="00456FBA" w:rsidRPr="00456FBA" w:rsidRDefault="00456FBA" w:rsidP="00456FBA">
      <w:pPr>
        <w:pStyle w:val="ListParagraph"/>
        <w:numPr>
          <w:ilvl w:val="0"/>
          <w:numId w:val="2"/>
        </w:numPr>
        <w:rPr>
          <w:sz w:val="22"/>
        </w:rPr>
      </w:pPr>
      <w:r w:rsidRPr="00A413A1">
        <w:rPr>
          <w:sz w:val="22"/>
        </w:rPr>
        <w:t>Click OK to complete the process.</w:t>
      </w:r>
    </w:p>
    <w:p w14:paraId="602E4640" w14:textId="3B7A71B4" w:rsidR="00456FBA" w:rsidRDefault="00456FBA" w:rsidP="00456FBA">
      <w:pPr>
        <w:rPr>
          <w:rFonts w:asciiTheme="minorHAnsi" w:hAnsiTheme="minorHAnsi"/>
          <w:sz w:val="22"/>
        </w:rPr>
      </w:pPr>
      <w:r w:rsidRPr="00A413A1">
        <w:rPr>
          <w:rFonts w:asciiTheme="minorHAnsi" w:hAnsiTheme="minorHAnsi"/>
          <w:sz w:val="22"/>
        </w:rPr>
        <w:t xml:space="preserve">For More Information, Click Here: </w:t>
      </w:r>
      <w:hyperlink r:id="rId14" w:history="1">
        <w:r w:rsidRPr="00A413A1">
          <w:rPr>
            <w:rStyle w:val="Hyperlink"/>
            <w:rFonts w:asciiTheme="minorHAnsi" w:eastAsiaTheme="majorEastAsia" w:hAnsiTheme="minorHAnsi" w:cstheme="majorBidi"/>
            <w:sz w:val="22"/>
          </w:rPr>
          <w:t>AR75 – Can I Write-Off A Group Or All Invoices On A Customer’s Account?</w:t>
        </w:r>
      </w:hyperlink>
      <w:r>
        <w:rPr>
          <w:rFonts w:asciiTheme="minorHAnsi" w:hAnsiTheme="minorHAnsi"/>
          <w:sz w:val="22"/>
        </w:rPr>
        <w:br/>
      </w:r>
    </w:p>
    <w:p w14:paraId="6368E8B2" w14:textId="77777777" w:rsidR="00456FBA" w:rsidRPr="00456FBA" w:rsidRDefault="00456FBA" w:rsidP="00456FBA">
      <w:pPr>
        <w:rPr>
          <w:rFonts w:asciiTheme="minorHAnsi" w:hAnsiTheme="minorHAnsi"/>
          <w:sz w:val="22"/>
        </w:rPr>
      </w:pPr>
    </w:p>
    <w:p w14:paraId="6A49FB69" w14:textId="77777777" w:rsidR="00456FBA" w:rsidRPr="00DB1F5A" w:rsidRDefault="00456FBA" w:rsidP="00456FBA">
      <w:pPr>
        <w:pStyle w:val="Heading2"/>
      </w:pPr>
      <w:bookmarkStart w:id="6" w:name="_Toc27139521"/>
      <w:r w:rsidRPr="00DB1F5A">
        <w:t>How to issue a customer check for returned material or a credit on their account?</w:t>
      </w:r>
      <w:bookmarkEnd w:id="6"/>
    </w:p>
    <w:p w14:paraId="333ED625" w14:textId="77777777" w:rsidR="00456FBA" w:rsidRPr="00A413A1" w:rsidRDefault="00456FBA" w:rsidP="00456FBA">
      <w:pPr>
        <w:rPr>
          <w:sz w:val="22"/>
        </w:rPr>
      </w:pPr>
      <w:bookmarkStart w:id="7" w:name="_Hlk27130893"/>
      <w:r w:rsidRPr="00A413A1">
        <w:rPr>
          <w:sz w:val="22"/>
        </w:rPr>
        <w:t>Invoiced customer sales order was paid for, but the customer returned the material.  What is the process to return the quantity on hand and issue the customer a refund?</w:t>
      </w:r>
      <w:r w:rsidRPr="00A413A1">
        <w:rPr>
          <w:sz w:val="22"/>
        </w:rPr>
        <w:br/>
      </w:r>
    </w:p>
    <w:p w14:paraId="0CAA0B9B" w14:textId="77777777" w:rsidR="00456FBA" w:rsidRDefault="00456FBA" w:rsidP="00456FBA">
      <w:pPr>
        <w:pStyle w:val="ListParagraph"/>
        <w:numPr>
          <w:ilvl w:val="0"/>
          <w:numId w:val="3"/>
        </w:numPr>
        <w:rPr>
          <w:sz w:val="22"/>
        </w:rPr>
      </w:pPr>
      <w:r w:rsidRPr="00A413A1">
        <w:rPr>
          <w:sz w:val="22"/>
        </w:rPr>
        <w:t>Create a CM for the returned material (using the correct reason code) and invoice the CM without making a payment (or a refund).  If the credit already exists on the customer's account, this step can be skipped. </w:t>
      </w:r>
    </w:p>
    <w:p w14:paraId="728BFBB1" w14:textId="77777777" w:rsidR="00456FBA" w:rsidRDefault="00456FBA" w:rsidP="00456FBA">
      <w:pPr>
        <w:pStyle w:val="ListParagraph"/>
        <w:numPr>
          <w:ilvl w:val="0"/>
          <w:numId w:val="3"/>
        </w:numPr>
        <w:rPr>
          <w:sz w:val="22"/>
        </w:rPr>
      </w:pPr>
      <w:r w:rsidRPr="00A413A1">
        <w:rPr>
          <w:sz w:val="22"/>
        </w:rPr>
        <w:t>Go to AR &gt; Open Items &gt; Write-off and write-off the CM to a GL account of your choosing (typically a customer refund or write-off account). Put a note referencing which SO this CM is for.</w:t>
      </w:r>
    </w:p>
    <w:p w14:paraId="7F43B2F4" w14:textId="77777777" w:rsidR="00456FBA" w:rsidRDefault="00456FBA" w:rsidP="00456FBA">
      <w:pPr>
        <w:pStyle w:val="ListParagraph"/>
        <w:numPr>
          <w:ilvl w:val="0"/>
          <w:numId w:val="3"/>
        </w:numPr>
        <w:rPr>
          <w:sz w:val="22"/>
        </w:rPr>
      </w:pPr>
      <w:r w:rsidRPr="00A413A1">
        <w:rPr>
          <w:sz w:val="22"/>
        </w:rPr>
        <w:t xml:space="preserve">Create the AP Invoice by going into AP &gt; Invoices &gt; Invoice Entry. </w:t>
      </w:r>
    </w:p>
    <w:p w14:paraId="63352C01" w14:textId="77777777" w:rsidR="00456FBA" w:rsidRDefault="00456FBA" w:rsidP="00456FBA">
      <w:pPr>
        <w:pStyle w:val="ListParagraph"/>
        <w:numPr>
          <w:ilvl w:val="1"/>
          <w:numId w:val="3"/>
        </w:numPr>
        <w:rPr>
          <w:sz w:val="22"/>
        </w:rPr>
      </w:pPr>
      <w:r w:rsidRPr="00A413A1">
        <w:rPr>
          <w:sz w:val="22"/>
        </w:rPr>
        <w:t xml:space="preserve">Enter the AP Invoice as non-inventory using a temporary supplier with the customer address information. </w:t>
      </w:r>
    </w:p>
    <w:p w14:paraId="09E61BD3" w14:textId="77777777" w:rsidR="00456FBA" w:rsidRDefault="00456FBA" w:rsidP="00456FBA">
      <w:pPr>
        <w:pStyle w:val="ListParagraph"/>
        <w:numPr>
          <w:ilvl w:val="1"/>
          <w:numId w:val="3"/>
        </w:numPr>
        <w:rPr>
          <w:sz w:val="22"/>
        </w:rPr>
      </w:pPr>
      <w:r w:rsidRPr="00A413A1">
        <w:rPr>
          <w:sz w:val="22"/>
        </w:rPr>
        <w:t>On the GL tab, make sure it is set to post to the customer refund account (or whichever account you wrote the CM off to in step #2).  This washes that GL account back to zero.</w:t>
      </w:r>
      <w:bookmarkEnd w:id="7"/>
    </w:p>
    <w:p w14:paraId="5BC631FC" w14:textId="77777777" w:rsidR="00456FBA" w:rsidRPr="00A413A1" w:rsidRDefault="00456FBA" w:rsidP="00456FBA">
      <w:pPr>
        <w:pStyle w:val="ListParagraph"/>
        <w:numPr>
          <w:ilvl w:val="0"/>
          <w:numId w:val="3"/>
        </w:numPr>
        <w:rPr>
          <w:sz w:val="22"/>
        </w:rPr>
      </w:pPr>
      <w:r w:rsidRPr="00A413A1">
        <w:rPr>
          <w:sz w:val="22"/>
        </w:rPr>
        <w:t>The one-step payment from within the AP Invoice Entry can be used or the AP voucher can be processed along with your normal AP check processing to create the check for the customer.</w:t>
      </w:r>
    </w:p>
    <w:p w14:paraId="735BFE2E" w14:textId="77777777" w:rsidR="00456FBA" w:rsidRPr="00A413A1" w:rsidRDefault="00456FBA" w:rsidP="00456FBA">
      <w:pPr>
        <w:rPr>
          <w:rFonts w:asciiTheme="minorHAnsi" w:hAnsiTheme="minorHAnsi"/>
          <w:sz w:val="22"/>
        </w:rPr>
      </w:pPr>
      <w:r w:rsidRPr="00A413A1">
        <w:rPr>
          <w:rFonts w:asciiTheme="minorHAnsi" w:hAnsiTheme="minorHAnsi"/>
          <w:sz w:val="22"/>
        </w:rPr>
        <w:t xml:space="preserve">For More Information, Click Here: </w:t>
      </w:r>
      <w:hyperlink r:id="rId15" w:history="1">
        <w:r w:rsidRPr="00A413A1">
          <w:rPr>
            <w:rStyle w:val="Hyperlink"/>
            <w:rFonts w:asciiTheme="minorHAnsi" w:eastAsiaTheme="majorEastAsia" w:hAnsiTheme="minorHAnsi" w:cstheme="majorBidi"/>
            <w:sz w:val="22"/>
          </w:rPr>
          <w:t>A</w:t>
        </w:r>
        <w:r>
          <w:rPr>
            <w:rStyle w:val="Hyperlink"/>
            <w:rFonts w:asciiTheme="minorHAnsi" w:eastAsiaTheme="majorEastAsia" w:hAnsiTheme="minorHAnsi" w:cstheme="majorBidi"/>
            <w:sz w:val="22"/>
          </w:rPr>
          <w:t>R</w:t>
        </w:r>
        <w:r w:rsidRPr="00A413A1">
          <w:rPr>
            <w:rStyle w:val="Hyperlink"/>
            <w:rFonts w:asciiTheme="minorHAnsi" w:eastAsiaTheme="majorEastAsia" w:hAnsiTheme="minorHAnsi" w:cstheme="majorBidi"/>
            <w:sz w:val="22"/>
          </w:rPr>
          <w:t>659 – How To Issue A Customer Check Refund For Returned Material Or An Existing Credit Memo?</w:t>
        </w:r>
      </w:hyperlink>
    </w:p>
    <w:p w14:paraId="6466EBBC" w14:textId="77777777" w:rsidR="00456FBA" w:rsidRPr="00DB1F5A" w:rsidRDefault="00456FBA" w:rsidP="00456FBA">
      <w:pPr>
        <w:pStyle w:val="Heading2"/>
      </w:pPr>
      <w:bookmarkStart w:id="8" w:name="_Toc27139522"/>
      <w:r w:rsidRPr="00DB1F5A">
        <w:lastRenderedPageBreak/>
        <w:t>How can I mass remove finance charges that were created in error?</w:t>
      </w:r>
      <w:bookmarkEnd w:id="8"/>
    </w:p>
    <w:p w14:paraId="5B6E8A60" w14:textId="77777777" w:rsidR="00456FBA" w:rsidRPr="00A413A1" w:rsidRDefault="00456FBA" w:rsidP="00456FBA">
      <w:pPr>
        <w:rPr>
          <w:rFonts w:asciiTheme="minorHAnsi" w:hAnsiTheme="minorHAnsi"/>
          <w:sz w:val="22"/>
        </w:rPr>
      </w:pPr>
      <w:r w:rsidRPr="00A413A1">
        <w:rPr>
          <w:rFonts w:asciiTheme="minorHAnsi" w:hAnsiTheme="minorHAnsi"/>
          <w:sz w:val="22"/>
        </w:rPr>
        <w:t>Accidentally ran finance charges multiple times in a month in error for all customers.  Is there a way to remove the duplicates without having to write them off one by one?</w:t>
      </w:r>
    </w:p>
    <w:p w14:paraId="3ABF611D" w14:textId="77777777" w:rsidR="00456FBA" w:rsidRPr="00A413A1" w:rsidRDefault="00456FBA" w:rsidP="00456FBA">
      <w:pPr>
        <w:rPr>
          <w:rFonts w:asciiTheme="minorHAnsi" w:hAnsiTheme="minorHAnsi"/>
          <w:sz w:val="22"/>
        </w:rPr>
      </w:pPr>
      <w:r w:rsidRPr="00A413A1">
        <w:rPr>
          <w:rFonts w:asciiTheme="minorHAnsi" w:hAnsiTheme="minorHAnsi"/>
          <w:sz w:val="22"/>
        </w:rPr>
        <w:br/>
        <w:t>To correct:</w:t>
      </w:r>
    </w:p>
    <w:p w14:paraId="5AFD6003" w14:textId="77777777" w:rsidR="00456FBA" w:rsidRDefault="00456FBA" w:rsidP="00456FBA">
      <w:pPr>
        <w:pStyle w:val="ListParagraph"/>
        <w:numPr>
          <w:ilvl w:val="0"/>
          <w:numId w:val="4"/>
        </w:numPr>
        <w:rPr>
          <w:sz w:val="22"/>
        </w:rPr>
      </w:pPr>
      <w:r w:rsidRPr="00FE6C94">
        <w:rPr>
          <w:sz w:val="22"/>
        </w:rPr>
        <w:t>Go to A/R &gt; Inquiries &gt; Open Items Inquiry.</w:t>
      </w:r>
    </w:p>
    <w:p w14:paraId="4559420F" w14:textId="77777777" w:rsidR="00456FBA" w:rsidRDefault="00456FBA" w:rsidP="00456FBA">
      <w:pPr>
        <w:pStyle w:val="ListParagraph"/>
        <w:numPr>
          <w:ilvl w:val="0"/>
          <w:numId w:val="4"/>
        </w:numPr>
        <w:rPr>
          <w:sz w:val="22"/>
        </w:rPr>
      </w:pPr>
      <w:r w:rsidRPr="00FE6C94">
        <w:rPr>
          <w:sz w:val="22"/>
        </w:rPr>
        <w:t>Search for all customers and select item type of FC.</w:t>
      </w:r>
    </w:p>
    <w:p w14:paraId="0C4813AB" w14:textId="77777777" w:rsidR="00456FBA" w:rsidRDefault="00456FBA" w:rsidP="00456FBA">
      <w:pPr>
        <w:pStyle w:val="ListParagraph"/>
        <w:numPr>
          <w:ilvl w:val="0"/>
          <w:numId w:val="4"/>
        </w:numPr>
        <w:rPr>
          <w:sz w:val="22"/>
        </w:rPr>
      </w:pPr>
      <w:r w:rsidRPr="00FE6C94">
        <w:rPr>
          <w:sz w:val="22"/>
        </w:rPr>
        <w:t>Sort the finance charge invoices based on created date (or whatever criteria helps narrow down the duplicates).</w:t>
      </w:r>
    </w:p>
    <w:p w14:paraId="44272EE8" w14:textId="77777777" w:rsidR="00456FBA" w:rsidRPr="00FE6C94" w:rsidRDefault="00456FBA" w:rsidP="00456FBA">
      <w:pPr>
        <w:pStyle w:val="ListParagraph"/>
        <w:numPr>
          <w:ilvl w:val="0"/>
          <w:numId w:val="4"/>
        </w:numPr>
        <w:rPr>
          <w:sz w:val="22"/>
        </w:rPr>
      </w:pPr>
      <w:r w:rsidRPr="00FE6C94">
        <w:rPr>
          <w:sz w:val="22"/>
        </w:rPr>
        <w:t>Highlight the invoices to write off, then select the A/R Write-off icon to mass write-off these invoices.  Select a reason code that is setup with the same Finance Charge account that is used when assessing finance charges.</w:t>
      </w:r>
    </w:p>
    <w:p w14:paraId="2E3F656E" w14:textId="77777777" w:rsidR="00456FBA" w:rsidRPr="00A413A1" w:rsidRDefault="00456FBA" w:rsidP="00456FBA">
      <w:pPr>
        <w:rPr>
          <w:rFonts w:asciiTheme="minorHAnsi" w:hAnsiTheme="minorHAnsi"/>
          <w:sz w:val="22"/>
        </w:rPr>
      </w:pPr>
    </w:p>
    <w:p w14:paraId="5122FD0F" w14:textId="77777777" w:rsidR="00456FBA" w:rsidRPr="00A413A1" w:rsidRDefault="00456FBA" w:rsidP="00456FBA">
      <w:pPr>
        <w:rPr>
          <w:rFonts w:asciiTheme="minorHAnsi" w:hAnsiTheme="minorHAnsi"/>
          <w:sz w:val="22"/>
        </w:rPr>
      </w:pPr>
      <w:r w:rsidRPr="00A413A1">
        <w:rPr>
          <w:rFonts w:asciiTheme="minorHAnsi" w:hAnsiTheme="minorHAnsi"/>
          <w:sz w:val="22"/>
        </w:rPr>
        <w:t xml:space="preserve">For More Information, Click Here: </w:t>
      </w:r>
      <w:hyperlink r:id="rId16" w:history="1">
        <w:r w:rsidRPr="00A413A1">
          <w:rPr>
            <w:rStyle w:val="Hyperlink"/>
            <w:rFonts w:asciiTheme="minorHAnsi" w:eastAsiaTheme="majorEastAsia" w:hAnsiTheme="minorHAnsi" w:cstheme="majorBidi"/>
            <w:sz w:val="22"/>
          </w:rPr>
          <w:t>A</w:t>
        </w:r>
        <w:r>
          <w:rPr>
            <w:rStyle w:val="Hyperlink"/>
            <w:rFonts w:asciiTheme="minorHAnsi" w:eastAsiaTheme="majorEastAsia" w:hAnsiTheme="minorHAnsi" w:cstheme="majorBidi"/>
            <w:sz w:val="22"/>
          </w:rPr>
          <w:t>R</w:t>
        </w:r>
        <w:r w:rsidRPr="00A413A1">
          <w:rPr>
            <w:rStyle w:val="Hyperlink"/>
            <w:rFonts w:asciiTheme="minorHAnsi" w:eastAsiaTheme="majorEastAsia" w:hAnsiTheme="minorHAnsi" w:cstheme="majorBidi"/>
            <w:sz w:val="22"/>
          </w:rPr>
          <w:t>717 – How Can I Mass Remove Finance Charges That Were Created In Error?</w:t>
        </w:r>
      </w:hyperlink>
    </w:p>
    <w:p w14:paraId="465308F5" w14:textId="77777777" w:rsidR="00456FBA" w:rsidRPr="00DB1F5A" w:rsidRDefault="00456FBA" w:rsidP="00456FBA"/>
    <w:p w14:paraId="7A8B770B" w14:textId="77777777" w:rsidR="00456FBA" w:rsidRPr="00DB1F5A" w:rsidRDefault="00456FBA" w:rsidP="00456FBA">
      <w:pPr>
        <w:pStyle w:val="Heading2"/>
      </w:pPr>
      <w:bookmarkStart w:id="9" w:name="_Toc27139523"/>
      <w:r w:rsidRPr="00DB1F5A">
        <w:t>Can I manually put a SO back on credit hold even if it has been approved?</w:t>
      </w:r>
      <w:bookmarkEnd w:id="9"/>
    </w:p>
    <w:p w14:paraId="5362CB3E" w14:textId="77777777" w:rsidR="00456FBA" w:rsidRPr="00FE6C94" w:rsidRDefault="00456FBA" w:rsidP="00456FBA">
      <w:pPr>
        <w:rPr>
          <w:rFonts w:asciiTheme="minorHAnsi" w:hAnsiTheme="minorHAnsi"/>
          <w:sz w:val="22"/>
        </w:rPr>
      </w:pPr>
      <w:r w:rsidRPr="00FE6C94">
        <w:rPr>
          <w:rFonts w:asciiTheme="minorHAnsi" w:hAnsiTheme="minorHAnsi"/>
          <w:sz w:val="22"/>
        </w:rPr>
        <w:t>Have a sales order that passed credit checking but need to place it back on credit hold.  Is that possible?</w:t>
      </w:r>
    </w:p>
    <w:p w14:paraId="101BF93F" w14:textId="77777777" w:rsidR="00456FBA" w:rsidRPr="00FE6C94" w:rsidRDefault="00456FBA" w:rsidP="00456FBA">
      <w:pPr>
        <w:rPr>
          <w:rFonts w:asciiTheme="minorHAnsi" w:hAnsiTheme="minorHAnsi"/>
          <w:sz w:val="22"/>
        </w:rPr>
      </w:pPr>
    </w:p>
    <w:p w14:paraId="1C3592B2" w14:textId="77777777" w:rsidR="00456FBA" w:rsidRDefault="00456FBA" w:rsidP="00456FBA">
      <w:pPr>
        <w:pStyle w:val="ListParagraph"/>
        <w:numPr>
          <w:ilvl w:val="0"/>
          <w:numId w:val="5"/>
        </w:numPr>
        <w:rPr>
          <w:rFonts w:asciiTheme="minorHAnsi" w:hAnsiTheme="minorHAnsi"/>
          <w:sz w:val="22"/>
        </w:rPr>
      </w:pPr>
      <w:proofErr w:type="gramStart"/>
      <w:r w:rsidRPr="00FE6C94">
        <w:rPr>
          <w:rFonts w:asciiTheme="minorHAnsi" w:hAnsiTheme="minorHAnsi"/>
          <w:sz w:val="22"/>
        </w:rPr>
        <w:t>SO</w:t>
      </w:r>
      <w:proofErr w:type="gramEnd"/>
      <w:r w:rsidRPr="00FE6C94">
        <w:rPr>
          <w:rFonts w:asciiTheme="minorHAnsi" w:hAnsiTheme="minorHAnsi"/>
          <w:sz w:val="22"/>
        </w:rPr>
        <w:t xml:space="preserve"> shows that it was on credit hold and then approved.</w:t>
      </w:r>
    </w:p>
    <w:p w14:paraId="4E4981F7" w14:textId="77777777" w:rsidR="00456FBA" w:rsidRDefault="00456FBA" w:rsidP="00456FBA">
      <w:pPr>
        <w:pStyle w:val="ListParagraph"/>
        <w:numPr>
          <w:ilvl w:val="0"/>
          <w:numId w:val="5"/>
        </w:numPr>
        <w:rPr>
          <w:rFonts w:asciiTheme="minorHAnsi" w:hAnsiTheme="minorHAnsi"/>
          <w:sz w:val="22"/>
        </w:rPr>
      </w:pPr>
      <w:r w:rsidRPr="00FE6C94">
        <w:rPr>
          <w:rFonts w:asciiTheme="minorHAnsi" w:hAnsiTheme="minorHAnsi"/>
          <w:sz w:val="22"/>
        </w:rPr>
        <w:t>Go to Accounts Receivable &gt; Inquiries &gt; A/R Credit Inquiry.</w:t>
      </w:r>
    </w:p>
    <w:p w14:paraId="750BCF9F" w14:textId="77777777" w:rsidR="00456FBA" w:rsidRDefault="00456FBA" w:rsidP="00456FBA">
      <w:pPr>
        <w:pStyle w:val="ListParagraph"/>
        <w:numPr>
          <w:ilvl w:val="0"/>
          <w:numId w:val="5"/>
        </w:numPr>
        <w:rPr>
          <w:rFonts w:asciiTheme="minorHAnsi" w:hAnsiTheme="minorHAnsi"/>
          <w:sz w:val="22"/>
        </w:rPr>
      </w:pPr>
      <w:r w:rsidRPr="00FE6C94">
        <w:rPr>
          <w:rFonts w:asciiTheme="minorHAnsi" w:hAnsiTheme="minorHAnsi"/>
          <w:sz w:val="22"/>
        </w:rPr>
        <w:t>Select the Display Detail Records icon at the top.</w:t>
      </w:r>
    </w:p>
    <w:p w14:paraId="6129005E" w14:textId="77777777" w:rsidR="00456FBA" w:rsidRDefault="00456FBA" w:rsidP="00456FBA">
      <w:pPr>
        <w:pStyle w:val="ListParagraph"/>
        <w:numPr>
          <w:ilvl w:val="0"/>
          <w:numId w:val="5"/>
        </w:numPr>
        <w:rPr>
          <w:rFonts w:asciiTheme="minorHAnsi" w:hAnsiTheme="minorHAnsi"/>
          <w:sz w:val="22"/>
        </w:rPr>
      </w:pPr>
      <w:r w:rsidRPr="00FE6C94">
        <w:rPr>
          <w:rFonts w:asciiTheme="minorHAnsi" w:hAnsiTheme="minorHAnsi"/>
          <w:sz w:val="22"/>
        </w:rPr>
        <w:t>Select the appropriate SO and click the Place on Credit Hold button.</w:t>
      </w:r>
    </w:p>
    <w:p w14:paraId="7D000EDB" w14:textId="77777777" w:rsidR="00456FBA" w:rsidRPr="00FE6C94" w:rsidRDefault="00456FBA" w:rsidP="00456FBA">
      <w:pPr>
        <w:pStyle w:val="ListParagraph"/>
        <w:numPr>
          <w:ilvl w:val="0"/>
          <w:numId w:val="5"/>
        </w:numPr>
        <w:rPr>
          <w:rFonts w:asciiTheme="minorHAnsi" w:hAnsiTheme="minorHAnsi"/>
          <w:sz w:val="22"/>
        </w:rPr>
      </w:pPr>
      <w:r w:rsidRPr="00FE6C94">
        <w:rPr>
          <w:rFonts w:asciiTheme="minorHAnsi" w:hAnsiTheme="minorHAnsi"/>
          <w:sz w:val="22"/>
        </w:rPr>
        <w:t>This will put the SO back on credit hold until it is manually released.</w:t>
      </w:r>
    </w:p>
    <w:p w14:paraId="0646D94E" w14:textId="77777777" w:rsidR="00456FBA" w:rsidRPr="00FE6C94" w:rsidRDefault="00456FBA" w:rsidP="00456FBA">
      <w:pPr>
        <w:rPr>
          <w:rFonts w:asciiTheme="minorHAnsi" w:hAnsiTheme="minorHAnsi"/>
          <w:sz w:val="22"/>
        </w:rPr>
      </w:pPr>
    </w:p>
    <w:p w14:paraId="04F9DD11" w14:textId="425F47ED" w:rsidR="005F5F0A" w:rsidRPr="00456FBA" w:rsidRDefault="00456FBA" w:rsidP="00456FBA">
      <w:r w:rsidRPr="00FE6C94">
        <w:rPr>
          <w:rFonts w:asciiTheme="minorHAnsi" w:hAnsiTheme="minorHAnsi"/>
          <w:sz w:val="22"/>
        </w:rPr>
        <w:t xml:space="preserve">For More Information, Click Here: </w:t>
      </w:r>
      <w:hyperlink r:id="rId17" w:history="1">
        <w:r w:rsidRPr="00FE6C94">
          <w:rPr>
            <w:rStyle w:val="Hyperlink"/>
            <w:rFonts w:asciiTheme="minorHAnsi" w:eastAsiaTheme="majorEastAsia" w:hAnsiTheme="minorHAnsi" w:cstheme="majorBidi"/>
            <w:sz w:val="22"/>
          </w:rPr>
          <w:t>A</w:t>
        </w:r>
        <w:r>
          <w:rPr>
            <w:rStyle w:val="Hyperlink"/>
            <w:rFonts w:asciiTheme="minorHAnsi" w:eastAsiaTheme="majorEastAsia" w:hAnsiTheme="minorHAnsi" w:cstheme="majorBidi"/>
            <w:sz w:val="22"/>
          </w:rPr>
          <w:t>R</w:t>
        </w:r>
        <w:r w:rsidRPr="00FE6C94">
          <w:rPr>
            <w:rStyle w:val="Hyperlink"/>
            <w:rFonts w:asciiTheme="minorHAnsi" w:eastAsiaTheme="majorEastAsia" w:hAnsiTheme="minorHAnsi" w:cstheme="majorBidi"/>
            <w:sz w:val="22"/>
          </w:rPr>
          <w:t>2022 – Can I Manually Put A So Back On Credit Hold Even If It Has Been Approved?</w:t>
        </w:r>
      </w:hyperlink>
    </w:p>
    <w:sectPr w:rsidR="005F5F0A" w:rsidRPr="00456FBA" w:rsidSect="00CB2018">
      <w:headerReference w:type="default" r:id="rId18"/>
      <w:footerReference w:type="defaul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CBF9" w14:textId="77777777" w:rsidR="002224BB" w:rsidRDefault="002224BB" w:rsidP="00D418EE">
      <w:pPr>
        <w:spacing w:after="0" w:line="240" w:lineRule="auto"/>
      </w:pPr>
      <w:r>
        <w:separator/>
      </w:r>
    </w:p>
  </w:endnote>
  <w:endnote w:type="continuationSeparator" w:id="0">
    <w:p w14:paraId="0595DC5B" w14:textId="77777777" w:rsidR="002224BB" w:rsidRDefault="002224BB" w:rsidP="00D4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4C83" w14:textId="77777777" w:rsidR="00B66AF6" w:rsidRDefault="00B66AF6">
    <w:pPr>
      <w:pStyle w:val="Footer"/>
    </w:pPr>
    <w:r>
      <w:rPr>
        <w:noProof/>
      </w:rPr>
      <mc:AlternateContent>
        <mc:Choice Requires="wps">
          <w:drawing>
            <wp:anchor distT="45720" distB="45720" distL="114300" distR="114300" simplePos="0" relativeHeight="251661312" behindDoc="0" locked="0" layoutInCell="1" allowOverlap="1" wp14:anchorId="0B6A5408" wp14:editId="09266238">
              <wp:simplePos x="0" y="0"/>
              <wp:positionH relativeFrom="column">
                <wp:posOffset>5372100</wp:posOffset>
              </wp:positionH>
              <wp:positionV relativeFrom="paragraph">
                <wp:posOffset>-57785</wp:posOffset>
              </wp:positionV>
              <wp:extent cx="10820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2092B15F" w14:textId="77777777" w:rsidR="00B66AF6" w:rsidRPr="00B66AF6" w:rsidRDefault="00B66AF6" w:rsidP="00B66AF6">
                          <w:pPr>
                            <w:jc w:val="right"/>
                          </w:pPr>
                          <w:r w:rsidRPr="00B66AF6">
                            <w:fldChar w:fldCharType="begin"/>
                          </w:r>
                          <w:r w:rsidRPr="00B66AF6">
                            <w:instrText xml:space="preserve"> PAGE   \* MERGEFORMAT </w:instrText>
                          </w:r>
                          <w:r w:rsidRPr="00B66AF6">
                            <w:fldChar w:fldCharType="separate"/>
                          </w:r>
                          <w:r w:rsidR="00E162DC">
                            <w:rPr>
                              <w:noProof/>
                            </w:rPr>
                            <w:t>1</w:t>
                          </w:r>
                          <w:r w:rsidRPr="00B66AF6">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A5408" id="_x0000_t202" coordsize="21600,21600" o:spt="202" path="m,l,21600r21600,l21600,xe">
              <v:stroke joinstyle="miter"/>
              <v:path gradientshapeok="t" o:connecttype="rect"/>
            </v:shapetype>
            <v:shape id="Text Box 2" o:spid="_x0000_s1026" type="#_x0000_t202" style="position:absolute;margin-left:423pt;margin-top:-4.55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" filled="f" stroked="f">
              <v:textbox style="mso-fit-shape-to-text:t">
                <w:txbxContent>
                  <w:p w14:paraId="2092B15F" w14:textId="77777777" w:rsidR="00B66AF6" w:rsidRPr="00B66AF6" w:rsidRDefault="00B66AF6" w:rsidP="00B66AF6">
                    <w:pPr>
                      <w:jc w:val="right"/>
                    </w:pPr>
                    <w:r w:rsidRPr="00B66AF6">
                      <w:fldChar w:fldCharType="begin"/>
                    </w:r>
                    <w:r w:rsidRPr="00B66AF6">
                      <w:instrText xml:space="preserve"> PAGE   \* MERGEFORMAT </w:instrText>
                    </w:r>
                    <w:r w:rsidRPr="00B66AF6">
                      <w:fldChar w:fldCharType="separate"/>
                    </w:r>
                    <w:r w:rsidR="00E162DC">
                      <w:rPr>
                        <w:noProof/>
                      </w:rPr>
                      <w:t>1</w:t>
                    </w:r>
                    <w:r w:rsidRPr="00B66AF6">
                      <w:rPr>
                        <w:noProof/>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370A" w14:textId="77777777" w:rsidR="002224BB" w:rsidRDefault="002224BB" w:rsidP="00D418EE">
      <w:pPr>
        <w:spacing w:after="0" w:line="240" w:lineRule="auto"/>
      </w:pPr>
      <w:r>
        <w:separator/>
      </w:r>
    </w:p>
  </w:footnote>
  <w:footnote w:type="continuationSeparator" w:id="0">
    <w:p w14:paraId="2C81208E" w14:textId="77777777" w:rsidR="002224BB" w:rsidRDefault="002224BB" w:rsidP="00D4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2DDC" w14:textId="77777777" w:rsidR="00D418EE" w:rsidRDefault="001905A7">
    <w:pPr>
      <w:pStyle w:val="Header"/>
    </w:pPr>
    <w:r>
      <w:rPr>
        <w:noProof/>
      </w:rPr>
      <w:drawing>
        <wp:anchor distT="0" distB="0" distL="114300" distR="114300" simplePos="0" relativeHeight="251662336" behindDoc="1" locked="0" layoutInCell="1" allowOverlap="1" wp14:anchorId="543C80AD" wp14:editId="30215FF0">
          <wp:simplePos x="0" y="0"/>
          <wp:positionH relativeFrom="page">
            <wp:align>right</wp:align>
          </wp:positionH>
          <wp:positionV relativeFrom="paragraph">
            <wp:posOffset>-457200</wp:posOffset>
          </wp:positionV>
          <wp:extent cx="7777593" cy="100643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Template art with margin FINAL-01.jpg"/>
                  <pic:cNvPicPr/>
                </pic:nvPicPr>
                <pic:blipFill>
                  <a:blip r:embed="rId1">
                    <a:extLst>
                      <a:ext uri="{28A0092B-C50C-407E-A947-70E740481C1C}">
                        <a14:useLocalDpi xmlns:a14="http://schemas.microsoft.com/office/drawing/2010/main" val="0"/>
                      </a:ext>
                    </a:extLst>
                  </a:blip>
                  <a:stretch>
                    <a:fillRect/>
                  </a:stretch>
                </pic:blipFill>
                <pic:spPr>
                  <a:xfrm>
                    <a:off x="0" y="0"/>
                    <a:ext cx="7777593" cy="100643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7DC3"/>
    <w:multiLevelType w:val="hybridMultilevel"/>
    <w:tmpl w:val="0324C7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12608A"/>
    <w:multiLevelType w:val="hybridMultilevel"/>
    <w:tmpl w:val="93E669DA"/>
    <w:lvl w:ilvl="0" w:tplc="3F540DEA">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A02B1"/>
    <w:multiLevelType w:val="hybridMultilevel"/>
    <w:tmpl w:val="F8A4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559A9"/>
    <w:multiLevelType w:val="hybridMultilevel"/>
    <w:tmpl w:val="F5DC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942E8"/>
    <w:multiLevelType w:val="hybridMultilevel"/>
    <w:tmpl w:val="04F2F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BA"/>
    <w:rsid w:val="0008236C"/>
    <w:rsid w:val="000F4472"/>
    <w:rsid w:val="00141543"/>
    <w:rsid w:val="001905A7"/>
    <w:rsid w:val="002224BB"/>
    <w:rsid w:val="00257F3C"/>
    <w:rsid w:val="00456FBA"/>
    <w:rsid w:val="004A4847"/>
    <w:rsid w:val="004B306A"/>
    <w:rsid w:val="005F5F0A"/>
    <w:rsid w:val="006931DB"/>
    <w:rsid w:val="006D2EA5"/>
    <w:rsid w:val="00702E52"/>
    <w:rsid w:val="00774F36"/>
    <w:rsid w:val="007A75E8"/>
    <w:rsid w:val="007C7A4F"/>
    <w:rsid w:val="007F2428"/>
    <w:rsid w:val="00941CDC"/>
    <w:rsid w:val="00A95B32"/>
    <w:rsid w:val="00B16E76"/>
    <w:rsid w:val="00B66AF6"/>
    <w:rsid w:val="00BF4E32"/>
    <w:rsid w:val="00C15470"/>
    <w:rsid w:val="00C208EF"/>
    <w:rsid w:val="00C65344"/>
    <w:rsid w:val="00CB2018"/>
    <w:rsid w:val="00D418EE"/>
    <w:rsid w:val="00D663D2"/>
    <w:rsid w:val="00E162DC"/>
    <w:rsid w:val="00ED53AD"/>
    <w:rsid w:val="00F2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DECED"/>
  <w14:defaultImageDpi w14:val="330"/>
  <w15:chartTrackingRefBased/>
  <w15:docId w15:val="{1ADB6744-165C-41DF-9028-69E47726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BA"/>
    <w:pPr>
      <w:spacing w:line="288" w:lineRule="auto"/>
    </w:pPr>
    <w:rPr>
      <w:rFonts w:ascii="Montserrat" w:hAnsi="Montserrat"/>
      <w:sz w:val="24"/>
    </w:rPr>
  </w:style>
  <w:style w:type="paragraph" w:styleId="Heading1">
    <w:name w:val="heading 1"/>
    <w:basedOn w:val="Normal"/>
    <w:next w:val="Normal"/>
    <w:link w:val="Heading1Char"/>
    <w:uiPriority w:val="9"/>
    <w:qFormat/>
    <w:rsid w:val="00ED53AD"/>
    <w:pPr>
      <w:keepNext/>
      <w:keepLines/>
      <w:spacing w:before="240" w:after="0"/>
      <w:outlineLvl w:val="0"/>
    </w:pPr>
    <w:rPr>
      <w:rFonts w:asciiTheme="majorHAnsi" w:eastAsiaTheme="majorEastAsia" w:hAnsiTheme="majorHAnsi" w:cstheme="majorBidi"/>
      <w:caps/>
      <w:color w:val="DC4405" w:themeColor="accent1"/>
      <w:sz w:val="32"/>
      <w:szCs w:val="32"/>
    </w:rPr>
  </w:style>
  <w:style w:type="paragraph" w:styleId="Heading2">
    <w:name w:val="heading 2"/>
    <w:basedOn w:val="Normal"/>
    <w:next w:val="Normal"/>
    <w:link w:val="Heading2Char"/>
    <w:uiPriority w:val="9"/>
    <w:unhideWhenUsed/>
    <w:qFormat/>
    <w:rsid w:val="00BF4E32"/>
    <w:pPr>
      <w:keepNext/>
      <w:keepLines/>
      <w:spacing w:before="40" w:after="0"/>
      <w:outlineLvl w:val="1"/>
    </w:pPr>
    <w:rPr>
      <w:rFonts w:ascii="Montserrat ExtraBold" w:eastAsiaTheme="majorEastAsia" w:hAnsi="Montserrat ExtraBold" w:cstheme="majorBidi"/>
      <w:color w:val="545859" w:themeColor="text2"/>
      <w:sz w:val="26"/>
      <w:szCs w:val="26"/>
    </w:rPr>
  </w:style>
  <w:style w:type="paragraph" w:styleId="Heading3">
    <w:name w:val="heading 3"/>
    <w:basedOn w:val="Normal"/>
    <w:next w:val="Normal"/>
    <w:link w:val="Heading3Char"/>
    <w:uiPriority w:val="9"/>
    <w:unhideWhenUsed/>
    <w:rsid w:val="007F2428"/>
    <w:pPr>
      <w:keepNext/>
      <w:keepLines/>
      <w:spacing w:before="40" w:after="0"/>
      <w:outlineLvl w:val="2"/>
    </w:pPr>
    <w:rPr>
      <w:rFonts w:ascii="Montserrat SemiBold" w:eastAsiaTheme="majorEastAsia" w:hAnsi="Montserrat SemiBold" w:cstheme="majorBidi"/>
      <w:color w:val="DC4405" w:themeColor="accent1"/>
      <w:szCs w:val="24"/>
    </w:rPr>
  </w:style>
  <w:style w:type="paragraph" w:styleId="Heading4">
    <w:name w:val="heading 4"/>
    <w:basedOn w:val="Normal"/>
    <w:next w:val="Normal"/>
    <w:link w:val="Heading4Char"/>
    <w:uiPriority w:val="9"/>
    <w:unhideWhenUsed/>
    <w:rsid w:val="007F2428"/>
    <w:pPr>
      <w:keepNext/>
      <w:keepLines/>
      <w:spacing w:before="40" w:after="0"/>
      <w:outlineLvl w:val="3"/>
    </w:pPr>
    <w:rPr>
      <w:rFonts w:ascii="Montserrat SemiBold" w:eastAsiaTheme="majorEastAsia" w:hAnsi="Montserrat SemiBold" w:cstheme="majorBidi"/>
      <w:i/>
      <w:iCs/>
      <w:color w:val="DC4405" w:themeColor="accent1"/>
    </w:rPr>
  </w:style>
  <w:style w:type="paragraph" w:styleId="Heading5">
    <w:name w:val="heading 5"/>
    <w:basedOn w:val="Normal"/>
    <w:next w:val="Normal"/>
    <w:link w:val="Heading5Char"/>
    <w:uiPriority w:val="9"/>
    <w:unhideWhenUsed/>
    <w:rsid w:val="007F2428"/>
    <w:pPr>
      <w:keepNext/>
      <w:keepLines/>
      <w:spacing w:before="40" w:after="0"/>
      <w:outlineLvl w:val="4"/>
    </w:pPr>
    <w:rPr>
      <w:rFonts w:ascii="Montserrat SemiBold" w:eastAsiaTheme="majorEastAsia" w:hAnsi="Montserrat SemiBold" w:cstheme="majorBidi"/>
      <w:color w:val="545859" w:themeColor="text2"/>
    </w:rPr>
  </w:style>
  <w:style w:type="paragraph" w:styleId="Heading6">
    <w:name w:val="heading 6"/>
    <w:basedOn w:val="Normal"/>
    <w:next w:val="Normal"/>
    <w:link w:val="Heading6Char"/>
    <w:uiPriority w:val="9"/>
    <w:unhideWhenUsed/>
    <w:rsid w:val="007F2428"/>
    <w:pPr>
      <w:keepNext/>
      <w:keepLines/>
      <w:spacing w:before="40" w:after="0"/>
      <w:outlineLvl w:val="5"/>
    </w:pPr>
    <w:rPr>
      <w:rFonts w:ascii="Montserrat SemiBold" w:eastAsiaTheme="majorEastAsia" w:hAnsi="Montserrat SemiBold" w:cstheme="majorBidi"/>
      <w:color w:val="DC4405" w:themeColor="accent1"/>
    </w:rPr>
  </w:style>
  <w:style w:type="paragraph" w:styleId="Heading7">
    <w:name w:val="heading 7"/>
    <w:basedOn w:val="Normal"/>
    <w:next w:val="Normal"/>
    <w:link w:val="Heading7Char"/>
    <w:uiPriority w:val="9"/>
    <w:unhideWhenUsed/>
    <w:rsid w:val="007F2428"/>
    <w:pPr>
      <w:keepNext/>
      <w:keepLines/>
      <w:spacing w:before="40" w:after="0"/>
      <w:outlineLvl w:val="6"/>
    </w:pPr>
    <w:rPr>
      <w:rFonts w:ascii="Montserrat SemiBold" w:eastAsiaTheme="majorEastAsia" w:hAnsi="Montserrat SemiBold" w:cstheme="majorBidi"/>
      <w:i/>
      <w:iCs/>
      <w:color w:val="545859" w:themeColor="text2"/>
    </w:rPr>
  </w:style>
  <w:style w:type="paragraph" w:styleId="Heading8">
    <w:name w:val="heading 8"/>
    <w:basedOn w:val="Normal"/>
    <w:next w:val="Normal"/>
    <w:link w:val="Heading8Char"/>
    <w:uiPriority w:val="9"/>
    <w:unhideWhenUsed/>
    <w:rsid w:val="007F2428"/>
    <w:pPr>
      <w:keepNext/>
      <w:keepLines/>
      <w:spacing w:before="40" w:after="0"/>
      <w:outlineLvl w:val="7"/>
    </w:pPr>
    <w:rPr>
      <w:rFonts w:ascii="Montserrat SemiBold" w:eastAsiaTheme="majorEastAsia" w:hAnsi="Montserrat SemiBold" w:cstheme="majorBidi"/>
      <w:color w:val="545859" w:themeColor="text2"/>
      <w:sz w:val="21"/>
      <w:szCs w:val="21"/>
    </w:rPr>
  </w:style>
  <w:style w:type="paragraph" w:styleId="Heading9">
    <w:name w:val="heading 9"/>
    <w:basedOn w:val="Normal"/>
    <w:next w:val="Normal"/>
    <w:link w:val="Heading9Char"/>
    <w:uiPriority w:val="9"/>
    <w:unhideWhenUsed/>
    <w:rsid w:val="007F2428"/>
    <w:pPr>
      <w:keepNext/>
      <w:keepLines/>
      <w:spacing w:before="40" w:after="0"/>
      <w:outlineLvl w:val="8"/>
    </w:pPr>
    <w:rPr>
      <w:rFonts w:ascii="Montserrat SemiBold" w:eastAsiaTheme="majorEastAsia" w:hAnsi="Montserrat SemiBold" w:cstheme="majorBidi"/>
      <w:i/>
      <w:iCs/>
      <w:color w:val="545859"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EE"/>
  </w:style>
  <w:style w:type="paragraph" w:styleId="Footer">
    <w:name w:val="footer"/>
    <w:basedOn w:val="Normal"/>
    <w:link w:val="FooterChar"/>
    <w:uiPriority w:val="99"/>
    <w:unhideWhenUsed/>
    <w:rsid w:val="00D41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EE"/>
  </w:style>
  <w:style w:type="character" w:customStyle="1" w:styleId="Heading1Char">
    <w:name w:val="Heading 1 Char"/>
    <w:basedOn w:val="DefaultParagraphFont"/>
    <w:link w:val="Heading1"/>
    <w:uiPriority w:val="9"/>
    <w:rsid w:val="00ED53AD"/>
    <w:rPr>
      <w:rFonts w:asciiTheme="majorHAnsi" w:eastAsiaTheme="majorEastAsia" w:hAnsiTheme="majorHAnsi" w:cstheme="majorBidi"/>
      <w:caps/>
      <w:color w:val="DC4405" w:themeColor="accent1"/>
      <w:sz w:val="32"/>
      <w:szCs w:val="32"/>
    </w:rPr>
  </w:style>
  <w:style w:type="character" w:customStyle="1" w:styleId="Heading2Char">
    <w:name w:val="Heading 2 Char"/>
    <w:basedOn w:val="DefaultParagraphFont"/>
    <w:link w:val="Heading2"/>
    <w:uiPriority w:val="9"/>
    <w:rsid w:val="00BF4E32"/>
    <w:rPr>
      <w:rFonts w:ascii="Montserrat ExtraBold" w:eastAsiaTheme="majorEastAsia" w:hAnsi="Montserrat ExtraBold" w:cstheme="majorBidi"/>
      <w:color w:val="545859" w:themeColor="text2"/>
      <w:sz w:val="26"/>
      <w:szCs w:val="26"/>
    </w:rPr>
  </w:style>
  <w:style w:type="paragraph" w:styleId="Title">
    <w:name w:val="Title"/>
    <w:basedOn w:val="Normal"/>
    <w:next w:val="Normal"/>
    <w:link w:val="TitleChar"/>
    <w:uiPriority w:val="10"/>
    <w:qFormat/>
    <w:rsid w:val="00BF4E32"/>
    <w:pPr>
      <w:spacing w:after="0" w:line="240" w:lineRule="auto"/>
      <w:contextualSpacing/>
    </w:pPr>
    <w:rPr>
      <w:rFonts w:ascii="Montserrat Black" w:eastAsiaTheme="majorEastAsia" w:hAnsi="Montserrat Black" w:cstheme="majorBidi"/>
      <w:caps/>
      <w:color w:val="DC4405" w:themeColor="accent1"/>
      <w:spacing w:val="-10"/>
      <w:kern w:val="28"/>
      <w:sz w:val="56"/>
      <w:szCs w:val="56"/>
    </w:rPr>
  </w:style>
  <w:style w:type="character" w:customStyle="1" w:styleId="TitleChar">
    <w:name w:val="Title Char"/>
    <w:basedOn w:val="DefaultParagraphFont"/>
    <w:link w:val="Title"/>
    <w:uiPriority w:val="10"/>
    <w:rsid w:val="00BF4E32"/>
    <w:rPr>
      <w:rFonts w:ascii="Montserrat Black" w:eastAsiaTheme="majorEastAsia" w:hAnsi="Montserrat Black" w:cstheme="majorBidi"/>
      <w:caps/>
      <w:color w:val="DC4405" w:themeColor="accent1"/>
      <w:spacing w:val="-10"/>
      <w:kern w:val="28"/>
      <w:sz w:val="56"/>
      <w:szCs w:val="56"/>
    </w:rPr>
  </w:style>
  <w:style w:type="paragraph" w:styleId="Subtitle">
    <w:name w:val="Subtitle"/>
    <w:basedOn w:val="Normal"/>
    <w:next w:val="Normal"/>
    <w:link w:val="SubtitleChar"/>
    <w:uiPriority w:val="11"/>
    <w:qFormat/>
    <w:rsid w:val="007A75E8"/>
    <w:pPr>
      <w:numPr>
        <w:ilvl w:val="1"/>
      </w:numPr>
    </w:pPr>
    <w:rPr>
      <w:rFonts w:ascii="Montserrat SemiBold" w:eastAsiaTheme="minorEastAsia" w:hAnsi="Montserrat SemiBold"/>
      <w:color w:val="545859" w:themeColor="text2"/>
      <w:spacing w:val="15"/>
      <w:sz w:val="22"/>
    </w:rPr>
  </w:style>
  <w:style w:type="character" w:customStyle="1" w:styleId="SubtitleChar">
    <w:name w:val="Subtitle Char"/>
    <w:basedOn w:val="DefaultParagraphFont"/>
    <w:link w:val="Subtitle"/>
    <w:uiPriority w:val="11"/>
    <w:rsid w:val="007A75E8"/>
    <w:rPr>
      <w:rFonts w:ascii="Montserrat SemiBold" w:eastAsiaTheme="minorEastAsia" w:hAnsi="Montserrat SemiBold"/>
      <w:color w:val="545859" w:themeColor="text2"/>
      <w:spacing w:val="15"/>
    </w:rPr>
  </w:style>
  <w:style w:type="character" w:styleId="SubtleEmphasis">
    <w:name w:val="Subtle Emphasis"/>
    <w:basedOn w:val="DefaultParagraphFont"/>
    <w:uiPriority w:val="19"/>
    <w:qFormat/>
    <w:rsid w:val="007A75E8"/>
    <w:rPr>
      <w:rFonts w:ascii="Montserrat" w:hAnsi="Montserrat"/>
      <w:i/>
      <w:iCs/>
      <w:color w:val="404040" w:themeColor="text1" w:themeTint="BF"/>
    </w:rPr>
  </w:style>
  <w:style w:type="character" w:styleId="Emphasis">
    <w:name w:val="Emphasis"/>
    <w:basedOn w:val="DefaultParagraphFont"/>
    <w:uiPriority w:val="20"/>
    <w:qFormat/>
    <w:rsid w:val="007A75E8"/>
    <w:rPr>
      <w:rFonts w:ascii="Montserrat SemiBold" w:hAnsi="Montserrat SemiBold"/>
      <w:i/>
      <w:iCs/>
    </w:rPr>
  </w:style>
  <w:style w:type="character" w:styleId="IntenseEmphasis">
    <w:name w:val="Intense Emphasis"/>
    <w:basedOn w:val="DefaultParagraphFont"/>
    <w:uiPriority w:val="21"/>
    <w:qFormat/>
    <w:rsid w:val="007A75E8"/>
    <w:rPr>
      <w:rFonts w:ascii="Montserrat SemiBold" w:hAnsi="Montserrat SemiBold"/>
      <w:i/>
      <w:iCs/>
      <w:color w:val="DC4405" w:themeColor="accent1"/>
    </w:rPr>
  </w:style>
  <w:style w:type="character" w:styleId="Strong">
    <w:name w:val="Strong"/>
    <w:basedOn w:val="DefaultParagraphFont"/>
    <w:uiPriority w:val="22"/>
    <w:qFormat/>
    <w:rsid w:val="007A75E8"/>
    <w:rPr>
      <w:rFonts w:ascii="Montserrat SemiBold" w:hAnsi="Montserrat SemiBold"/>
      <w:b/>
      <w:bCs/>
    </w:rPr>
  </w:style>
  <w:style w:type="paragraph" w:styleId="Quote">
    <w:name w:val="Quote"/>
    <w:basedOn w:val="Normal"/>
    <w:next w:val="Normal"/>
    <w:link w:val="QuoteChar"/>
    <w:uiPriority w:val="29"/>
    <w:qFormat/>
    <w:rsid w:val="007A75E8"/>
    <w:pPr>
      <w:spacing w:before="200"/>
      <w:ind w:left="864" w:right="864"/>
      <w:jc w:val="center"/>
    </w:pPr>
    <w:rPr>
      <w:rFonts w:ascii="Georgia" w:hAnsi="Georgia"/>
      <w:i/>
      <w:iCs/>
      <w:color w:val="545859" w:themeColor="text2"/>
    </w:rPr>
  </w:style>
  <w:style w:type="character" w:customStyle="1" w:styleId="QuoteChar">
    <w:name w:val="Quote Char"/>
    <w:basedOn w:val="DefaultParagraphFont"/>
    <w:link w:val="Quote"/>
    <w:uiPriority w:val="29"/>
    <w:rsid w:val="007A75E8"/>
    <w:rPr>
      <w:rFonts w:ascii="Georgia" w:hAnsi="Georgia"/>
      <w:i/>
      <w:iCs/>
      <w:color w:val="545859" w:themeColor="text2"/>
      <w:sz w:val="24"/>
    </w:rPr>
  </w:style>
  <w:style w:type="paragraph" w:styleId="IntenseQuote">
    <w:name w:val="Intense Quote"/>
    <w:basedOn w:val="Normal"/>
    <w:next w:val="Normal"/>
    <w:link w:val="IntenseQuoteChar"/>
    <w:uiPriority w:val="30"/>
    <w:qFormat/>
    <w:rsid w:val="006931DB"/>
    <w:pPr>
      <w:pBdr>
        <w:top w:val="single" w:sz="4" w:space="10" w:color="DC4405" w:themeColor="accent1"/>
        <w:bottom w:val="single" w:sz="4" w:space="10" w:color="DC4405" w:themeColor="accent1"/>
      </w:pBdr>
      <w:spacing w:before="360" w:after="360"/>
      <w:ind w:left="864" w:right="864"/>
      <w:jc w:val="center"/>
    </w:pPr>
    <w:rPr>
      <w:rFonts w:ascii="Georgia" w:hAnsi="Georgia"/>
      <w:b/>
      <w:i/>
      <w:iCs/>
      <w:color w:val="DC4405" w:themeColor="accent1"/>
    </w:rPr>
  </w:style>
  <w:style w:type="character" w:customStyle="1" w:styleId="IntenseQuoteChar">
    <w:name w:val="Intense Quote Char"/>
    <w:basedOn w:val="DefaultParagraphFont"/>
    <w:link w:val="IntenseQuote"/>
    <w:uiPriority w:val="30"/>
    <w:rsid w:val="006931DB"/>
    <w:rPr>
      <w:rFonts w:ascii="Georgia" w:hAnsi="Georgia"/>
      <w:b/>
      <w:i/>
      <w:iCs/>
      <w:color w:val="DC4405" w:themeColor="accent1"/>
      <w:sz w:val="24"/>
    </w:rPr>
  </w:style>
  <w:style w:type="character" w:styleId="SubtleReference">
    <w:name w:val="Subtle Reference"/>
    <w:basedOn w:val="DefaultParagraphFont"/>
    <w:uiPriority w:val="31"/>
    <w:qFormat/>
    <w:rsid w:val="006931DB"/>
    <w:rPr>
      <w:rFonts w:ascii="Montserrat" w:hAnsi="Montserrat"/>
      <w:smallCaps/>
      <w:color w:val="5A5A5A" w:themeColor="text1" w:themeTint="A5"/>
    </w:rPr>
  </w:style>
  <w:style w:type="character" w:styleId="IntenseReference">
    <w:name w:val="Intense Reference"/>
    <w:basedOn w:val="DefaultParagraphFont"/>
    <w:uiPriority w:val="32"/>
    <w:qFormat/>
    <w:rsid w:val="006931DB"/>
    <w:rPr>
      <w:rFonts w:ascii="Montserrat SemiBold" w:hAnsi="Montserrat SemiBold"/>
      <w:b/>
      <w:bCs/>
      <w:smallCaps/>
      <w:color w:val="DC4405" w:themeColor="accent1"/>
      <w:spacing w:val="5"/>
    </w:rPr>
  </w:style>
  <w:style w:type="character" w:styleId="BookTitle">
    <w:name w:val="Book Title"/>
    <w:basedOn w:val="DefaultParagraphFont"/>
    <w:uiPriority w:val="33"/>
    <w:qFormat/>
    <w:rsid w:val="006931DB"/>
    <w:rPr>
      <w:rFonts w:ascii="Montserrat ExtraBold" w:hAnsi="Montserrat ExtraBold"/>
      <w:b/>
      <w:bCs/>
      <w:i/>
      <w:iCs/>
      <w:spacing w:val="5"/>
    </w:rPr>
  </w:style>
  <w:style w:type="paragraph" w:styleId="ListParagraph">
    <w:name w:val="List Paragraph"/>
    <w:basedOn w:val="Normal"/>
    <w:uiPriority w:val="34"/>
    <w:qFormat/>
    <w:rsid w:val="006931DB"/>
    <w:pPr>
      <w:ind w:left="720"/>
      <w:contextualSpacing/>
    </w:pPr>
  </w:style>
  <w:style w:type="paragraph" w:styleId="NoSpacing">
    <w:name w:val="No Spacing"/>
    <w:uiPriority w:val="1"/>
    <w:qFormat/>
    <w:rsid w:val="007C7A4F"/>
    <w:pPr>
      <w:spacing w:after="0" w:line="240" w:lineRule="auto"/>
    </w:pPr>
    <w:rPr>
      <w:rFonts w:ascii="Montserrat" w:hAnsi="Montserrat"/>
      <w:sz w:val="24"/>
    </w:rPr>
  </w:style>
  <w:style w:type="character" w:customStyle="1" w:styleId="Heading3Char">
    <w:name w:val="Heading 3 Char"/>
    <w:basedOn w:val="DefaultParagraphFont"/>
    <w:link w:val="Heading3"/>
    <w:uiPriority w:val="9"/>
    <w:rsid w:val="007F2428"/>
    <w:rPr>
      <w:rFonts w:ascii="Montserrat SemiBold" w:eastAsiaTheme="majorEastAsia" w:hAnsi="Montserrat SemiBold" w:cstheme="majorBidi"/>
      <w:color w:val="DC4405" w:themeColor="accent1"/>
      <w:sz w:val="24"/>
      <w:szCs w:val="24"/>
    </w:rPr>
  </w:style>
  <w:style w:type="character" w:customStyle="1" w:styleId="Heading4Char">
    <w:name w:val="Heading 4 Char"/>
    <w:basedOn w:val="DefaultParagraphFont"/>
    <w:link w:val="Heading4"/>
    <w:uiPriority w:val="9"/>
    <w:rsid w:val="007F2428"/>
    <w:rPr>
      <w:rFonts w:ascii="Montserrat SemiBold" w:eastAsiaTheme="majorEastAsia" w:hAnsi="Montserrat SemiBold" w:cstheme="majorBidi"/>
      <w:i/>
      <w:iCs/>
      <w:color w:val="DC4405" w:themeColor="accent1"/>
      <w:sz w:val="24"/>
    </w:rPr>
  </w:style>
  <w:style w:type="character" w:customStyle="1" w:styleId="Heading5Char">
    <w:name w:val="Heading 5 Char"/>
    <w:basedOn w:val="DefaultParagraphFont"/>
    <w:link w:val="Heading5"/>
    <w:uiPriority w:val="9"/>
    <w:rsid w:val="007F2428"/>
    <w:rPr>
      <w:rFonts w:ascii="Montserrat SemiBold" w:eastAsiaTheme="majorEastAsia" w:hAnsi="Montserrat SemiBold" w:cstheme="majorBidi"/>
      <w:color w:val="545859" w:themeColor="text2"/>
      <w:sz w:val="24"/>
    </w:rPr>
  </w:style>
  <w:style w:type="character" w:customStyle="1" w:styleId="Heading6Char">
    <w:name w:val="Heading 6 Char"/>
    <w:basedOn w:val="DefaultParagraphFont"/>
    <w:link w:val="Heading6"/>
    <w:uiPriority w:val="9"/>
    <w:rsid w:val="007F2428"/>
    <w:rPr>
      <w:rFonts w:ascii="Montserrat SemiBold" w:eastAsiaTheme="majorEastAsia" w:hAnsi="Montserrat SemiBold" w:cstheme="majorBidi"/>
      <w:color w:val="DC4405" w:themeColor="accent1"/>
      <w:sz w:val="24"/>
    </w:rPr>
  </w:style>
  <w:style w:type="character" w:customStyle="1" w:styleId="Heading7Char">
    <w:name w:val="Heading 7 Char"/>
    <w:basedOn w:val="DefaultParagraphFont"/>
    <w:link w:val="Heading7"/>
    <w:uiPriority w:val="9"/>
    <w:rsid w:val="007F2428"/>
    <w:rPr>
      <w:rFonts w:ascii="Montserrat SemiBold" w:eastAsiaTheme="majorEastAsia" w:hAnsi="Montserrat SemiBold" w:cstheme="majorBidi"/>
      <w:i/>
      <w:iCs/>
      <w:color w:val="545859" w:themeColor="text2"/>
      <w:sz w:val="24"/>
    </w:rPr>
  </w:style>
  <w:style w:type="character" w:customStyle="1" w:styleId="Heading8Char">
    <w:name w:val="Heading 8 Char"/>
    <w:basedOn w:val="DefaultParagraphFont"/>
    <w:link w:val="Heading8"/>
    <w:uiPriority w:val="9"/>
    <w:rsid w:val="007F2428"/>
    <w:rPr>
      <w:rFonts w:ascii="Montserrat SemiBold" w:eastAsiaTheme="majorEastAsia" w:hAnsi="Montserrat SemiBold" w:cstheme="majorBidi"/>
      <w:color w:val="545859" w:themeColor="text2"/>
      <w:sz w:val="21"/>
      <w:szCs w:val="21"/>
    </w:rPr>
  </w:style>
  <w:style w:type="character" w:customStyle="1" w:styleId="Heading9Char">
    <w:name w:val="Heading 9 Char"/>
    <w:basedOn w:val="DefaultParagraphFont"/>
    <w:link w:val="Heading9"/>
    <w:uiPriority w:val="9"/>
    <w:rsid w:val="007F2428"/>
    <w:rPr>
      <w:rFonts w:ascii="Montserrat SemiBold" w:eastAsiaTheme="majorEastAsia" w:hAnsi="Montserrat SemiBold" w:cstheme="majorBidi"/>
      <w:i/>
      <w:iCs/>
      <w:color w:val="545859" w:themeColor="text2"/>
      <w:sz w:val="21"/>
      <w:szCs w:val="21"/>
    </w:rPr>
  </w:style>
  <w:style w:type="character" w:styleId="Hyperlink">
    <w:name w:val="Hyperlink"/>
    <w:basedOn w:val="DefaultParagraphFont"/>
    <w:uiPriority w:val="99"/>
    <w:unhideWhenUsed/>
    <w:rsid w:val="00456FBA"/>
    <w:rPr>
      <w:color w:val="0077C8" w:themeColor="hyperlink"/>
      <w:u w:val="single"/>
    </w:rPr>
  </w:style>
  <w:style w:type="character" w:styleId="FollowedHyperlink">
    <w:name w:val="FollowedHyperlink"/>
    <w:basedOn w:val="DefaultParagraphFont"/>
    <w:uiPriority w:val="99"/>
    <w:semiHidden/>
    <w:unhideWhenUsed/>
    <w:rsid w:val="004B306A"/>
    <w:rPr>
      <w:color w:val="6E2B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360.dmsi.com/prod1/portal/portal.jsp?c=5899&amp;p=109533894&amp;g=109534381&amp;id=10447014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360.dmsi.com/prod1/portal/portal.jsp?c=5899&amp;p=109533894&amp;g=109534381&amp;id=104470709" TargetMode="External"/><Relationship Id="rId17" Type="http://schemas.openxmlformats.org/officeDocument/2006/relationships/hyperlink" Target="https://360.dmsi.com/prod1/portal/portal.jsp?c=5899&amp;p=109533894&amp;g=109534381&amp;id=112387427" TargetMode="External"/><Relationship Id="rId2" Type="http://schemas.openxmlformats.org/officeDocument/2006/relationships/customXml" Target="../customXml/item2.xml"/><Relationship Id="rId16" Type="http://schemas.openxmlformats.org/officeDocument/2006/relationships/hyperlink" Target="https://360.dmsi.com/prod1/portal/portal.jsp?c=5899&amp;p=109533894&amp;g=109534381&amp;id=1044708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360.dmsi.com/prod1/portal/portal.jsp?c=5899&amp;p=109533894&amp;g=109534381&amp;id=104470815"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360.dmsi.com/prod1/portal/portal.jsp?c=5899&amp;p=109533894&amp;g=109534381&amp;id=1044701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nsen\Desktop\Print%20Friendly%20Word%20Template%202021.dotx" TargetMode="External"/></Relationships>
</file>

<file path=word/theme/theme1.xml><?xml version="1.0" encoding="utf-8"?>
<a:theme xmlns:a="http://schemas.openxmlformats.org/drawingml/2006/main" name="Office Theme">
  <a:themeElements>
    <a:clrScheme name="DMSi Color Palette 2021">
      <a:dk1>
        <a:sysClr val="windowText" lastClr="000000"/>
      </a:dk1>
      <a:lt1>
        <a:sysClr val="window" lastClr="FFFFFF"/>
      </a:lt1>
      <a:dk2>
        <a:srgbClr val="545859"/>
      </a:dk2>
      <a:lt2>
        <a:srgbClr val="D9D9D6"/>
      </a:lt2>
      <a:accent1>
        <a:srgbClr val="DC4405"/>
      </a:accent1>
      <a:accent2>
        <a:srgbClr val="0077C8"/>
      </a:accent2>
      <a:accent3>
        <a:srgbClr val="78BE21"/>
      </a:accent3>
      <a:accent4>
        <a:srgbClr val="F0B323"/>
      </a:accent4>
      <a:accent5>
        <a:srgbClr val="40C1AC"/>
      </a:accent5>
      <a:accent6>
        <a:srgbClr val="6E2B62"/>
      </a:accent6>
      <a:hlink>
        <a:srgbClr val="0077C8"/>
      </a:hlink>
      <a:folHlink>
        <a:srgbClr val="6E2B62"/>
      </a:folHlink>
    </a:clrScheme>
    <a:fontScheme name="DMSi 2021">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DBA624BE37E4BA1D1B679CDC606D1" ma:contentTypeVersion="2" ma:contentTypeDescription="Create a new document." ma:contentTypeScope="" ma:versionID="6513b318422ead70d6c6119066b33f6f">
  <xsd:schema xmlns:xsd="http://www.w3.org/2001/XMLSchema" xmlns:xs="http://www.w3.org/2001/XMLSchema" xmlns:p="http://schemas.microsoft.com/office/2006/metadata/properties" xmlns:ns2="ff9c6113-b004-426a-b853-299ceb1d3c26" xmlns:ns3="548f5067-8d96-4bf2-b370-97640db3f429" targetNamespace="http://schemas.microsoft.com/office/2006/metadata/properties" ma:root="true" ma:fieldsID="9b07802ea5994420452e32b09ce63fea" ns2:_="" ns3:_="">
    <xsd:import namespace="ff9c6113-b004-426a-b853-299ceb1d3c26"/>
    <xsd:import namespace="548f5067-8d96-4bf2-b370-97640db3f4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c6113-b004-426a-b853-299ceb1d3c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8f5067-8d96-4bf2-b370-97640db3f4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f9c6113-b004-426a-b853-299ceb1d3c26">RYKS6E3NQVMT-1438201261-11</_dlc_DocId>
    <_dlc_DocIdUrl xmlns="ff9c6113-b004-426a-b853-299ceb1d3c26">
      <Url>https://dmsi.sharepoint.com/brand-resources/_layouts/15/DocIdRedir.aspx?ID=RYKS6E3NQVMT-1438201261-11</Url>
      <Description>RYKS6E3NQVMT-1438201261-11</Description>
    </_dlc_DocIdUrl>
  </documentManagement>
</p:properties>
</file>

<file path=customXml/itemProps1.xml><?xml version="1.0" encoding="utf-8"?>
<ds:datastoreItem xmlns:ds="http://schemas.openxmlformats.org/officeDocument/2006/customXml" ds:itemID="{13EDAF82-1C06-4C18-93CE-E17BEE6A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c6113-b004-426a-b853-299ceb1d3c26"/>
    <ds:schemaRef ds:uri="548f5067-8d96-4bf2-b370-97640db3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4B0ED-5E0C-4241-B807-5B842DD683C5}">
  <ds:schemaRefs>
    <ds:schemaRef ds:uri="http://schemas.openxmlformats.org/officeDocument/2006/bibliography"/>
  </ds:schemaRefs>
</ds:datastoreItem>
</file>

<file path=customXml/itemProps3.xml><?xml version="1.0" encoding="utf-8"?>
<ds:datastoreItem xmlns:ds="http://schemas.openxmlformats.org/officeDocument/2006/customXml" ds:itemID="{95741B30-06A8-4D1F-92D5-9B68DAEB3553}">
  <ds:schemaRefs>
    <ds:schemaRef ds:uri="http://schemas.microsoft.com/sharepoint/events"/>
  </ds:schemaRefs>
</ds:datastoreItem>
</file>

<file path=customXml/itemProps4.xml><?xml version="1.0" encoding="utf-8"?>
<ds:datastoreItem xmlns:ds="http://schemas.openxmlformats.org/officeDocument/2006/customXml" ds:itemID="{706DBFE7-A99A-4AA2-B4C2-ED94987F3321}">
  <ds:schemaRefs>
    <ds:schemaRef ds:uri="http://schemas.microsoft.com/sharepoint/v3/contenttype/forms"/>
  </ds:schemaRefs>
</ds:datastoreItem>
</file>

<file path=customXml/itemProps5.xml><?xml version="1.0" encoding="utf-8"?>
<ds:datastoreItem xmlns:ds="http://schemas.openxmlformats.org/officeDocument/2006/customXml" ds:itemID="{35B5EE4D-E30D-4913-8298-8FE22F292993}">
  <ds:schemaRefs>
    <ds:schemaRef ds:uri="http://schemas.microsoft.com/office/2006/metadata/properties"/>
    <ds:schemaRef ds:uri="http://schemas.microsoft.com/office/infopath/2007/PartnerControls"/>
    <ds:schemaRef ds:uri="ff9c6113-b004-426a-b853-299ceb1d3c26"/>
  </ds:schemaRefs>
</ds:datastoreItem>
</file>

<file path=docProps/app.xml><?xml version="1.0" encoding="utf-8"?>
<Properties xmlns="http://schemas.openxmlformats.org/officeDocument/2006/extended-properties" xmlns:vt="http://schemas.openxmlformats.org/officeDocument/2006/docPropsVTypes">
  <Template>Print Friendly Word Template 2021</Template>
  <TotalTime>3</TotalTime>
  <Pages>1</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DMSI</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Hansen</dc:creator>
  <cp:keywords/>
  <dc:description/>
  <cp:lastModifiedBy>Jacob Hansen</cp:lastModifiedBy>
  <cp:revision>3</cp:revision>
  <cp:lastPrinted>2021-12-28T16:41:00Z</cp:lastPrinted>
  <dcterms:created xsi:type="dcterms:W3CDTF">2021-12-28T16:38:00Z</dcterms:created>
  <dcterms:modified xsi:type="dcterms:W3CDTF">2021-12-28T16:41:00Z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0x010100F6CDBA624BE37E4BA1D1B679CDC606D1</vt:lpwstr>
  </property>
  <property fmtid="{D5CDD505-2E9C-101B-9397-08002B2CF9AE}" pid="3" name="_dlc_DocIdItemGuid">
    <vt:lpwstr>24623f19-237e-433d-90f9-e0268a531c3b</vt:lpwstr>
  </property>
</Properties>
</file>