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104B" w14:textId="77777777" w:rsidR="00D91379" w:rsidRPr="00772FE4" w:rsidRDefault="00D91379" w:rsidP="00D91379">
      <w:pPr>
        <w:pStyle w:val="Heading1"/>
      </w:pPr>
      <w:r w:rsidRPr="00772FE4">
        <w:t xml:space="preserve">How to create </w:t>
      </w:r>
      <w:r>
        <w:t>or update users</w:t>
      </w:r>
      <w:r w:rsidRPr="00772FE4">
        <w:t xml:space="preserve"> on the Wedge </w:t>
      </w:r>
    </w:p>
    <w:p w14:paraId="7EC80BCC" w14:textId="77777777" w:rsidR="00D91379" w:rsidRDefault="00D91379" w:rsidP="00D91379">
      <w:pPr>
        <w:spacing w:after="192"/>
      </w:pPr>
      <w:r>
        <w:t xml:space="preserve"> </w:t>
      </w:r>
    </w:p>
    <w:p w14:paraId="5B79895E" w14:textId="77777777" w:rsidR="00D91379" w:rsidRDefault="00D91379" w:rsidP="00D91379">
      <w:pPr>
        <w:pStyle w:val="Heading2"/>
      </w:pPr>
      <w:r>
        <w:t>Create New User</w:t>
      </w:r>
    </w:p>
    <w:p w14:paraId="6097C984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Log into the Wedge and click on the dropdown by your name in the top right corner. </w:t>
      </w:r>
    </w:p>
    <w:p w14:paraId="3A1ABC26" w14:textId="77777777" w:rsidR="00D91379" w:rsidRDefault="00D91379" w:rsidP="00D91379">
      <w:pPr>
        <w:pStyle w:val="ListParagraph"/>
        <w:ind w:left="705"/>
      </w:pPr>
      <w:r>
        <w:rPr>
          <w:noProof/>
        </w:rPr>
        <w:drawing>
          <wp:inline distT="0" distB="0" distL="0" distR="0" wp14:anchorId="68EA0739" wp14:editId="75241276">
            <wp:extent cx="1741932" cy="1342644"/>
            <wp:effectExtent l="0" t="0" r="0" b="0"/>
            <wp:docPr id="82" name="Picture 82" descr="Graphical user interface, text, application, chat or text messag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Graphical user interface, text, application, chat or text messag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1932" cy="134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EB0C690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Click on View Account Info.  </w:t>
      </w:r>
    </w:p>
    <w:p w14:paraId="4EBE4419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Scroll to the Contacts section and click on the Add Contact button on the right-hand side of the screen.  </w:t>
      </w:r>
    </w:p>
    <w:p w14:paraId="74475F5A" w14:textId="77777777" w:rsidR="00D91379" w:rsidRDefault="00D91379" w:rsidP="00D91379">
      <w:pPr>
        <w:pStyle w:val="ListParagraph"/>
        <w:ind w:left="705"/>
      </w:pPr>
      <w:r>
        <w:rPr>
          <w:noProof/>
        </w:rPr>
        <w:drawing>
          <wp:inline distT="0" distB="0" distL="0" distR="0" wp14:anchorId="03E52345" wp14:editId="0886BED9">
            <wp:extent cx="1065276" cy="332232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121EB97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Type in the user’s first and last name.  </w:t>
      </w:r>
    </w:p>
    <w:p w14:paraId="3D57EF46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Enter the user’s email address and phone number.  </w:t>
      </w:r>
    </w:p>
    <w:p w14:paraId="71832E2A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Enter any additional information needed.  </w:t>
      </w:r>
    </w:p>
    <w:p w14:paraId="508EE403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Move on to the Wedge Portal User Information section.  </w:t>
      </w:r>
    </w:p>
    <w:p w14:paraId="14CE3084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The Login Name will be the user’s email address.  </w:t>
      </w:r>
    </w:p>
    <w:p w14:paraId="4528013C" w14:textId="638CCFE9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Check the box next to Portal/Support User.  </w:t>
      </w:r>
    </w:p>
    <w:p w14:paraId="2AC42700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Type in a temporary password, and then repeat in the Confirm Password. An example would be User123.  </w:t>
      </w:r>
    </w:p>
    <w:p w14:paraId="4218FA6D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Click the magnifying glass next to Portal User Role and choose what the user’s role will be. Options include Support, Administrator, Training and Base.  </w:t>
      </w:r>
    </w:p>
    <w:p w14:paraId="534BEFC1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Fill in any additional information in the Communication Subscriptions and Professional and Personal Interests sections.  </w:t>
      </w:r>
    </w:p>
    <w:p w14:paraId="233995E2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Click Submit. </w:t>
      </w:r>
      <w:r>
        <w:rPr>
          <w:noProof/>
        </w:rPr>
        <w:drawing>
          <wp:inline distT="0" distB="0" distL="0" distR="0" wp14:anchorId="6157CE0E" wp14:editId="0088D943">
            <wp:extent cx="665988" cy="313944"/>
            <wp:effectExtent l="0" t="0" r="0" b="0"/>
            <wp:docPr id="86" name="Pictur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988" cy="31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337BF9D" w14:textId="77777777" w:rsidR="00D91379" w:rsidRDefault="00D91379" w:rsidP="00D91379">
      <w:pPr>
        <w:pStyle w:val="ListParagraph"/>
        <w:numPr>
          <w:ilvl w:val="0"/>
          <w:numId w:val="2"/>
        </w:numPr>
        <w:spacing w:line="259" w:lineRule="auto"/>
      </w:pPr>
      <w:r>
        <w:t xml:space="preserve">Your new user is ready to log into the Wedge using his/her new username and password. Advise the user to reset their password when they get logged in.  </w:t>
      </w:r>
    </w:p>
    <w:p w14:paraId="3CBED2EF" w14:textId="77777777" w:rsidR="00D91379" w:rsidRDefault="00D91379" w:rsidP="00D91379">
      <w:pPr>
        <w:pStyle w:val="Heading2"/>
      </w:pPr>
      <w:r>
        <w:t xml:space="preserve"> Update Existing User</w:t>
      </w:r>
    </w:p>
    <w:p w14:paraId="7FAF000C" w14:textId="77777777" w:rsidR="00D91379" w:rsidRDefault="00D91379" w:rsidP="00D91379">
      <w:pPr>
        <w:pStyle w:val="ListParagraph"/>
        <w:numPr>
          <w:ilvl w:val="0"/>
          <w:numId w:val="5"/>
        </w:numPr>
        <w:spacing w:after="1" w:line="258" w:lineRule="auto"/>
        <w:jc w:val="both"/>
      </w:pPr>
      <w:r>
        <w:t xml:space="preserve">Log into the Wedge and click on the dropdown by your name in the top right corner. </w:t>
      </w:r>
    </w:p>
    <w:p w14:paraId="77A1DBC5" w14:textId="77777777" w:rsidR="00D91379" w:rsidRDefault="00D91379" w:rsidP="00D91379">
      <w:pPr>
        <w:pStyle w:val="ListParagraph"/>
        <w:numPr>
          <w:ilvl w:val="0"/>
          <w:numId w:val="5"/>
        </w:numPr>
        <w:spacing w:after="30" w:line="258" w:lineRule="auto"/>
        <w:jc w:val="both"/>
      </w:pPr>
      <w:r>
        <w:lastRenderedPageBreak/>
        <w:t xml:space="preserve">Click on View Account Info.  </w:t>
      </w:r>
    </w:p>
    <w:p w14:paraId="177907E2" w14:textId="77777777" w:rsidR="00D91379" w:rsidRDefault="00D91379" w:rsidP="00D91379">
      <w:pPr>
        <w:pStyle w:val="ListParagraph"/>
        <w:numPr>
          <w:ilvl w:val="0"/>
          <w:numId w:val="5"/>
        </w:numPr>
        <w:spacing w:after="1" w:line="258" w:lineRule="auto"/>
        <w:jc w:val="both"/>
      </w:pPr>
      <w:r>
        <w:t xml:space="preserve">Scroll to the Contacts section and click Edit next to the contact you want to update. </w:t>
      </w:r>
    </w:p>
    <w:p w14:paraId="1930318F" w14:textId="77777777" w:rsidR="00D91379" w:rsidRDefault="00D91379" w:rsidP="00D91379">
      <w:pPr>
        <w:pStyle w:val="ListParagraph"/>
        <w:numPr>
          <w:ilvl w:val="0"/>
          <w:numId w:val="5"/>
        </w:numPr>
        <w:spacing w:after="1" w:line="258" w:lineRule="auto"/>
        <w:jc w:val="both"/>
      </w:pPr>
      <w:r>
        <w:t xml:space="preserve">Make needed changes, then click Submit. </w:t>
      </w:r>
    </w:p>
    <w:p w14:paraId="503BE985" w14:textId="77777777" w:rsidR="00D91379" w:rsidRDefault="00D91379" w:rsidP="00D91379">
      <w:pPr>
        <w:pStyle w:val="Heading2"/>
      </w:pPr>
    </w:p>
    <w:p w14:paraId="746F8FF7" w14:textId="086971B5" w:rsidR="00D91379" w:rsidRDefault="00D91379" w:rsidP="00D91379">
      <w:pPr>
        <w:pStyle w:val="Heading2"/>
      </w:pPr>
      <w:r>
        <w:t>Change your own Portal User Role</w:t>
      </w:r>
    </w:p>
    <w:p w14:paraId="76F2F97A" w14:textId="77777777" w:rsidR="00D91379" w:rsidRDefault="00D91379" w:rsidP="00D91379">
      <w:pPr>
        <w:pStyle w:val="ListParagraph"/>
        <w:numPr>
          <w:ilvl w:val="0"/>
          <w:numId w:val="3"/>
        </w:numPr>
        <w:spacing w:after="1" w:line="258" w:lineRule="auto"/>
        <w:jc w:val="both"/>
      </w:pPr>
      <w:r>
        <w:t xml:space="preserve">If you are unable to change a user’s password, you may not be an Administrator for the Wedge. </w:t>
      </w:r>
    </w:p>
    <w:p w14:paraId="6259BC2C" w14:textId="77777777" w:rsidR="00D91379" w:rsidRDefault="00D91379" w:rsidP="00D91379">
      <w:pPr>
        <w:pStyle w:val="ListParagraph"/>
        <w:numPr>
          <w:ilvl w:val="0"/>
          <w:numId w:val="3"/>
        </w:numPr>
        <w:spacing w:after="1" w:line="258" w:lineRule="auto"/>
        <w:jc w:val="both"/>
      </w:pPr>
      <w:r>
        <w:t xml:space="preserve">To update, click on the dropdown by your name in the top right corner. </w:t>
      </w:r>
    </w:p>
    <w:p w14:paraId="2794D1C2" w14:textId="77777777" w:rsidR="00D91379" w:rsidRDefault="00D91379" w:rsidP="00D91379">
      <w:pPr>
        <w:pStyle w:val="ListParagraph"/>
        <w:numPr>
          <w:ilvl w:val="0"/>
          <w:numId w:val="3"/>
        </w:numPr>
        <w:spacing w:after="1" w:line="258" w:lineRule="auto"/>
        <w:jc w:val="both"/>
      </w:pPr>
      <w:r>
        <w:t xml:space="preserve">Click on View Account Info.  </w:t>
      </w:r>
    </w:p>
    <w:p w14:paraId="133FB6ED" w14:textId="77777777" w:rsidR="00D91379" w:rsidRDefault="00D91379" w:rsidP="00D91379">
      <w:pPr>
        <w:pStyle w:val="ListParagraph"/>
        <w:numPr>
          <w:ilvl w:val="0"/>
          <w:numId w:val="3"/>
        </w:numPr>
        <w:spacing w:after="1" w:line="258" w:lineRule="auto"/>
        <w:jc w:val="both"/>
      </w:pPr>
      <w:r>
        <w:t xml:space="preserve">Scroll to the Contacts section and click Edit next to your contact. </w:t>
      </w:r>
    </w:p>
    <w:p w14:paraId="0E596576" w14:textId="77777777" w:rsidR="00D91379" w:rsidRDefault="00D91379" w:rsidP="00D91379">
      <w:pPr>
        <w:pStyle w:val="ListParagraph"/>
        <w:numPr>
          <w:ilvl w:val="0"/>
          <w:numId w:val="3"/>
        </w:numPr>
        <w:spacing w:after="1" w:line="258" w:lineRule="auto"/>
        <w:jc w:val="both"/>
      </w:pPr>
      <w:r>
        <w:t xml:space="preserve">Click Edit Contact. </w:t>
      </w:r>
    </w:p>
    <w:p w14:paraId="16961EA9" w14:textId="77777777" w:rsidR="00D91379" w:rsidRDefault="00D91379" w:rsidP="00D91379">
      <w:pPr>
        <w:pStyle w:val="ListParagraph"/>
        <w:numPr>
          <w:ilvl w:val="0"/>
          <w:numId w:val="3"/>
        </w:numPr>
        <w:spacing w:after="1" w:line="258" w:lineRule="auto"/>
        <w:jc w:val="both"/>
      </w:pPr>
      <w:r>
        <w:t xml:space="preserve">Change the Portal User Role to Administrator, then click Submit. </w:t>
      </w:r>
    </w:p>
    <w:p w14:paraId="470F18B1" w14:textId="257A7912" w:rsidR="005F5F0A" w:rsidRDefault="005F5F0A" w:rsidP="00D91379"/>
    <w:p w14:paraId="668374A3" w14:textId="4FEC4CBA" w:rsidR="00D91379" w:rsidRDefault="00D91379" w:rsidP="00D91379">
      <w:pPr>
        <w:pStyle w:val="Heading2"/>
      </w:pPr>
      <w:r>
        <w:t>Review Portal User Roles for Company</w:t>
      </w:r>
    </w:p>
    <w:p w14:paraId="3065FE04" w14:textId="17BFFA0E" w:rsidR="00AE7E29" w:rsidRDefault="00AE7E29" w:rsidP="009D2BC1">
      <w:r>
        <w:t xml:space="preserve">DMSi recommends regular cleanup of your contact list to ensure the correct users are creating cases/contacting Support for help. </w:t>
      </w:r>
    </w:p>
    <w:p w14:paraId="3FCC22E7" w14:textId="28CBE03B" w:rsidR="009D2BC1" w:rsidRPr="009D2BC1" w:rsidRDefault="009D2BC1" w:rsidP="009D2BC1">
      <w:r w:rsidRPr="005178DE">
        <w:rPr>
          <w:rStyle w:val="Heading3Char"/>
        </w:rPr>
        <w:t>Portal/Support User</w:t>
      </w:r>
      <w:r>
        <w:t xml:space="preserve"> is a checkbox that allows your user to have a Wedge login. </w:t>
      </w:r>
      <w:r w:rsidRPr="005178DE">
        <w:rPr>
          <w:rStyle w:val="Heading3Char"/>
        </w:rPr>
        <w:t>Portal User Role</w:t>
      </w:r>
      <w:r>
        <w:t xml:space="preserve"> </w:t>
      </w:r>
      <w:r w:rsidR="00FF3D93">
        <w:t>is used to grant certain access to the Wedge for your users. If your user should be creating cases or calling into Support, they should be flagged as an Administrator or</w:t>
      </w:r>
      <w:r w:rsidR="00AE7E29">
        <w:t xml:space="preserve"> Support for this field. </w:t>
      </w:r>
    </w:p>
    <w:p w14:paraId="18C856D1" w14:textId="77777777" w:rsidR="00D91379" w:rsidRDefault="00D91379" w:rsidP="00D91379">
      <w:pPr>
        <w:pStyle w:val="ListParagraph"/>
        <w:numPr>
          <w:ilvl w:val="0"/>
          <w:numId w:val="6"/>
        </w:numPr>
        <w:spacing w:after="1" w:line="258" w:lineRule="auto"/>
        <w:jc w:val="both"/>
      </w:pPr>
      <w:r>
        <w:t xml:space="preserve">Log into the Wedge and click on the dropdown by your name in the top right corner. </w:t>
      </w:r>
    </w:p>
    <w:p w14:paraId="58B75EF9" w14:textId="77777777" w:rsidR="00D91379" w:rsidRDefault="00D91379" w:rsidP="00D91379">
      <w:pPr>
        <w:pStyle w:val="ListParagraph"/>
        <w:numPr>
          <w:ilvl w:val="0"/>
          <w:numId w:val="6"/>
        </w:numPr>
        <w:spacing w:after="30" w:line="258" w:lineRule="auto"/>
        <w:jc w:val="both"/>
      </w:pPr>
      <w:r>
        <w:t xml:space="preserve">Click on View Account Info.  </w:t>
      </w:r>
    </w:p>
    <w:p w14:paraId="0DC36880" w14:textId="4CC7ED6E" w:rsidR="00D91379" w:rsidRDefault="00D91379" w:rsidP="00D91379">
      <w:pPr>
        <w:pStyle w:val="ListParagraph"/>
        <w:numPr>
          <w:ilvl w:val="0"/>
          <w:numId w:val="6"/>
        </w:numPr>
        <w:spacing w:after="1" w:line="258" w:lineRule="auto"/>
        <w:jc w:val="both"/>
      </w:pPr>
      <w:r>
        <w:t xml:space="preserve">Scroll to the Contacts section and </w:t>
      </w:r>
      <w:r w:rsidR="009C17F5">
        <w:t xml:space="preserve">look at the ‘Portal/Support User’ and ‘Portal User Role’ columns. </w:t>
      </w:r>
    </w:p>
    <w:p w14:paraId="1C8CBB83" w14:textId="412D2F4B" w:rsidR="00D91379" w:rsidRDefault="00CB1349" w:rsidP="00D91379">
      <w:pPr>
        <w:pStyle w:val="ListParagraph"/>
        <w:numPr>
          <w:ilvl w:val="0"/>
          <w:numId w:val="6"/>
        </w:numPr>
        <w:spacing w:after="1" w:line="258" w:lineRule="auto"/>
        <w:jc w:val="both"/>
      </w:pPr>
      <w:r>
        <w:t>If update is needed, click Edit, m</w:t>
      </w:r>
      <w:r w:rsidR="00D91379">
        <w:t xml:space="preserve">ake needed changes, then click Submit. </w:t>
      </w:r>
    </w:p>
    <w:p w14:paraId="7D7C3279" w14:textId="77777777" w:rsidR="005178DE" w:rsidRDefault="005178DE" w:rsidP="005178DE">
      <w:pPr>
        <w:spacing w:after="1" w:line="258" w:lineRule="auto"/>
        <w:jc w:val="both"/>
      </w:pPr>
    </w:p>
    <w:p w14:paraId="524B08FA" w14:textId="759F919A" w:rsidR="00D91379" w:rsidRPr="00D91379" w:rsidRDefault="00727646" w:rsidP="00D91379">
      <w:r>
        <w:rPr>
          <w:noProof/>
        </w:rPr>
        <w:drawing>
          <wp:inline distT="0" distB="0" distL="0" distR="0" wp14:anchorId="05A1BFA7" wp14:editId="711304C5">
            <wp:extent cx="5943600" cy="148844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379" w:rsidRPr="00D91379" w:rsidSect="00CB134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2352" w14:textId="77777777" w:rsidR="00CB79A6" w:rsidRDefault="00CB79A6" w:rsidP="00D418EE">
      <w:pPr>
        <w:spacing w:after="0" w:line="240" w:lineRule="auto"/>
      </w:pPr>
      <w:r>
        <w:separator/>
      </w:r>
    </w:p>
  </w:endnote>
  <w:endnote w:type="continuationSeparator" w:id="0">
    <w:p w14:paraId="45E17B11" w14:textId="77777777" w:rsidR="00CB79A6" w:rsidRDefault="00CB79A6" w:rsidP="00D4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18B7" w14:textId="77777777" w:rsidR="00B66AF6" w:rsidRDefault="00B66AF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0F18BA" wp14:editId="470F18BB">
              <wp:simplePos x="0" y="0"/>
              <wp:positionH relativeFrom="column">
                <wp:posOffset>5372100</wp:posOffset>
              </wp:positionH>
              <wp:positionV relativeFrom="paragraph">
                <wp:posOffset>-57785</wp:posOffset>
              </wp:positionV>
              <wp:extent cx="108204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F18BC" w14:textId="77777777" w:rsidR="00B66AF6" w:rsidRPr="00B66AF6" w:rsidRDefault="00B66AF6" w:rsidP="00B66AF6">
                          <w:pPr>
                            <w:jc w:val="right"/>
                          </w:pPr>
                          <w:r w:rsidRPr="00B66AF6">
                            <w:fldChar w:fldCharType="begin"/>
                          </w:r>
                          <w:r w:rsidRPr="00B66AF6">
                            <w:instrText xml:space="preserve"> PAGE   \* MERGEFORMAT </w:instrText>
                          </w:r>
                          <w:r w:rsidRPr="00B66AF6">
                            <w:fldChar w:fldCharType="separate"/>
                          </w:r>
                          <w:r w:rsidR="00E162DC">
                            <w:rPr>
                              <w:noProof/>
                            </w:rPr>
                            <w:t>1</w:t>
                          </w:r>
                          <w:r w:rsidRPr="00B66AF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0F18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pt;margin-top:-4.55pt;width:8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" filled="f" stroked="f">
              <v:textbox style="mso-fit-shape-to-text:t">
                <w:txbxContent>
                  <w:p w14:paraId="470F18BC" w14:textId="77777777" w:rsidR="00B66AF6" w:rsidRPr="00B66AF6" w:rsidRDefault="00B66AF6" w:rsidP="00B66AF6">
                    <w:pPr>
                      <w:jc w:val="right"/>
                    </w:pPr>
                    <w:r w:rsidRPr="00B66AF6">
                      <w:fldChar w:fldCharType="begin"/>
                    </w:r>
                    <w:r w:rsidRPr="00B66AF6">
                      <w:instrText xml:space="preserve"> PAGE   \* MERGEFORMAT </w:instrText>
                    </w:r>
                    <w:r w:rsidRPr="00B66AF6">
                      <w:fldChar w:fldCharType="separate"/>
                    </w:r>
                    <w:r w:rsidR="00E162DC">
                      <w:rPr>
                        <w:noProof/>
                      </w:rPr>
                      <w:t>1</w:t>
                    </w:r>
                    <w:r w:rsidRPr="00B66AF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59B5" w14:textId="77777777" w:rsidR="00CB79A6" w:rsidRDefault="00CB79A6" w:rsidP="00D418EE">
      <w:pPr>
        <w:spacing w:after="0" w:line="240" w:lineRule="auto"/>
      </w:pPr>
      <w:r>
        <w:separator/>
      </w:r>
    </w:p>
  </w:footnote>
  <w:footnote w:type="continuationSeparator" w:id="0">
    <w:p w14:paraId="4C34841A" w14:textId="77777777" w:rsidR="00CB79A6" w:rsidRDefault="00CB79A6" w:rsidP="00D4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18B6" w14:textId="77777777" w:rsidR="00D418EE" w:rsidRDefault="001905A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70F18B8" wp14:editId="470F18B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7593" cy="100643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Template art with margin 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593" cy="1006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33E1"/>
    <w:multiLevelType w:val="hybridMultilevel"/>
    <w:tmpl w:val="D6C4B58A"/>
    <w:lvl w:ilvl="0" w:tplc="89BA33AA">
      <w:start w:val="1"/>
      <w:numFmt w:val="decimal"/>
      <w:lvlText w:val="%1.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6DB"/>
    <w:multiLevelType w:val="hybridMultilevel"/>
    <w:tmpl w:val="5E48855C"/>
    <w:lvl w:ilvl="0" w:tplc="89BA33AA">
      <w:start w:val="1"/>
      <w:numFmt w:val="decimal"/>
      <w:lvlText w:val="%1."/>
      <w:lvlJc w:val="left"/>
      <w:pPr>
        <w:ind w:left="10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5470">
      <w:start w:val="1"/>
      <w:numFmt w:val="lowerLetter"/>
      <w:lvlText w:val="%2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3236B8">
      <w:start w:val="1"/>
      <w:numFmt w:val="lowerRoman"/>
      <w:lvlText w:val="%3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84655C">
      <w:start w:val="1"/>
      <w:numFmt w:val="decimal"/>
      <w:lvlText w:val="%4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888AC">
      <w:start w:val="1"/>
      <w:numFmt w:val="lowerLetter"/>
      <w:lvlText w:val="%5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CA508E">
      <w:start w:val="1"/>
      <w:numFmt w:val="lowerRoman"/>
      <w:lvlText w:val="%6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4D6EC">
      <w:start w:val="1"/>
      <w:numFmt w:val="decimal"/>
      <w:lvlText w:val="%7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A52A">
      <w:start w:val="1"/>
      <w:numFmt w:val="lowerLetter"/>
      <w:lvlText w:val="%8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009C7A">
      <w:start w:val="1"/>
      <w:numFmt w:val="lowerRoman"/>
      <w:lvlText w:val="%9"/>
      <w:lvlJc w:val="left"/>
      <w:pPr>
        <w:ind w:left="6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467F2D"/>
    <w:multiLevelType w:val="hybridMultilevel"/>
    <w:tmpl w:val="67E2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5521E"/>
    <w:multiLevelType w:val="hybridMultilevel"/>
    <w:tmpl w:val="02F83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119A6"/>
    <w:multiLevelType w:val="hybridMultilevel"/>
    <w:tmpl w:val="02F83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16A70"/>
    <w:multiLevelType w:val="hybridMultilevel"/>
    <w:tmpl w:val="1B8E5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EF"/>
    <w:rsid w:val="0008236C"/>
    <w:rsid w:val="000F4472"/>
    <w:rsid w:val="00141543"/>
    <w:rsid w:val="001905A7"/>
    <w:rsid w:val="00257F3C"/>
    <w:rsid w:val="004A4847"/>
    <w:rsid w:val="005178DE"/>
    <w:rsid w:val="005F5F0A"/>
    <w:rsid w:val="006931DB"/>
    <w:rsid w:val="006D2EA5"/>
    <w:rsid w:val="00702E52"/>
    <w:rsid w:val="00727646"/>
    <w:rsid w:val="00774F36"/>
    <w:rsid w:val="007A75E8"/>
    <w:rsid w:val="007C7A4F"/>
    <w:rsid w:val="007F2428"/>
    <w:rsid w:val="00941CDC"/>
    <w:rsid w:val="009C17F5"/>
    <w:rsid w:val="009D2BC1"/>
    <w:rsid w:val="00A95B32"/>
    <w:rsid w:val="00AE7E29"/>
    <w:rsid w:val="00B16E76"/>
    <w:rsid w:val="00B66AF6"/>
    <w:rsid w:val="00BF4E32"/>
    <w:rsid w:val="00C15470"/>
    <w:rsid w:val="00C208EF"/>
    <w:rsid w:val="00C65344"/>
    <w:rsid w:val="00CB1349"/>
    <w:rsid w:val="00CB2018"/>
    <w:rsid w:val="00CB79A6"/>
    <w:rsid w:val="00D418EE"/>
    <w:rsid w:val="00D663D2"/>
    <w:rsid w:val="00D8679A"/>
    <w:rsid w:val="00D91379"/>
    <w:rsid w:val="00E162DC"/>
    <w:rsid w:val="00EA077A"/>
    <w:rsid w:val="00ED53AD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0F18AC"/>
  <w14:defaultImageDpi w14:val="330"/>
  <w15:chartTrackingRefBased/>
  <w15:docId w15:val="{5A50F382-24E7-403C-B958-DCD589CE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76"/>
    <w:pPr>
      <w:spacing w:line="288" w:lineRule="auto"/>
    </w:pPr>
    <w:rPr>
      <w:rFonts w:ascii="Montserrat" w:hAnsi="Montserra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DC440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E32"/>
    <w:pPr>
      <w:keepNext/>
      <w:keepLines/>
      <w:spacing w:before="40" w:after="0"/>
      <w:outlineLvl w:val="1"/>
    </w:pPr>
    <w:rPr>
      <w:rFonts w:ascii="Montserrat ExtraBold" w:eastAsiaTheme="majorEastAsia" w:hAnsi="Montserrat ExtraBold" w:cstheme="majorBidi"/>
      <w:color w:val="545859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428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DC440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F2428"/>
    <w:pPr>
      <w:keepNext/>
      <w:keepLines/>
      <w:spacing w:before="40" w:after="0"/>
      <w:outlineLvl w:val="3"/>
    </w:pPr>
    <w:rPr>
      <w:rFonts w:ascii="Montserrat SemiBold" w:eastAsiaTheme="majorEastAsia" w:hAnsi="Montserrat SemiBold" w:cstheme="majorBidi"/>
      <w:i/>
      <w:iCs/>
      <w:color w:val="DC440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F2428"/>
    <w:pPr>
      <w:keepNext/>
      <w:keepLines/>
      <w:spacing w:before="40" w:after="0"/>
      <w:outlineLvl w:val="4"/>
    </w:pPr>
    <w:rPr>
      <w:rFonts w:ascii="Montserrat SemiBold" w:eastAsiaTheme="majorEastAsia" w:hAnsi="Montserrat SemiBold" w:cstheme="majorBidi"/>
      <w:color w:val="54585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F2428"/>
    <w:pPr>
      <w:keepNext/>
      <w:keepLines/>
      <w:spacing w:before="40" w:after="0"/>
      <w:outlineLvl w:val="5"/>
    </w:pPr>
    <w:rPr>
      <w:rFonts w:ascii="Montserrat SemiBold" w:eastAsiaTheme="majorEastAsia" w:hAnsi="Montserrat SemiBold" w:cstheme="majorBidi"/>
      <w:color w:val="DC4405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F2428"/>
    <w:pPr>
      <w:keepNext/>
      <w:keepLines/>
      <w:spacing w:before="40" w:after="0"/>
      <w:outlineLvl w:val="6"/>
    </w:pPr>
    <w:rPr>
      <w:rFonts w:ascii="Montserrat SemiBold" w:eastAsiaTheme="majorEastAsia" w:hAnsi="Montserrat SemiBold" w:cstheme="majorBidi"/>
      <w:i/>
      <w:iCs/>
      <w:color w:val="545859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F2428"/>
    <w:pPr>
      <w:keepNext/>
      <w:keepLines/>
      <w:spacing w:before="40" w:after="0"/>
      <w:outlineLvl w:val="7"/>
    </w:pPr>
    <w:rPr>
      <w:rFonts w:ascii="Montserrat SemiBold" w:eastAsiaTheme="majorEastAsia" w:hAnsi="Montserrat SemiBold" w:cstheme="majorBidi"/>
      <w:color w:val="545859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F2428"/>
    <w:pPr>
      <w:keepNext/>
      <w:keepLines/>
      <w:spacing w:before="40" w:after="0"/>
      <w:outlineLvl w:val="8"/>
    </w:pPr>
    <w:rPr>
      <w:rFonts w:ascii="Montserrat SemiBold" w:eastAsiaTheme="majorEastAsia" w:hAnsi="Montserrat SemiBold" w:cstheme="majorBidi"/>
      <w:i/>
      <w:iCs/>
      <w:color w:val="545859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EE"/>
  </w:style>
  <w:style w:type="paragraph" w:styleId="Footer">
    <w:name w:val="footer"/>
    <w:basedOn w:val="Normal"/>
    <w:link w:val="FooterChar"/>
    <w:uiPriority w:val="99"/>
    <w:unhideWhenUsed/>
    <w:rsid w:val="00D4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EE"/>
  </w:style>
  <w:style w:type="character" w:customStyle="1" w:styleId="Heading1Char">
    <w:name w:val="Heading 1 Char"/>
    <w:basedOn w:val="DefaultParagraphFont"/>
    <w:link w:val="Heading1"/>
    <w:uiPriority w:val="9"/>
    <w:rsid w:val="00ED53AD"/>
    <w:rPr>
      <w:rFonts w:asciiTheme="majorHAnsi" w:eastAsiaTheme="majorEastAsia" w:hAnsiTheme="majorHAnsi" w:cstheme="majorBidi"/>
      <w:caps/>
      <w:color w:val="DC4405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4E32"/>
    <w:rPr>
      <w:rFonts w:ascii="Montserrat ExtraBold" w:eastAsiaTheme="majorEastAsia" w:hAnsi="Montserrat ExtraBold" w:cstheme="majorBidi"/>
      <w:color w:val="545859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4E32"/>
    <w:pPr>
      <w:spacing w:after="0" w:line="240" w:lineRule="auto"/>
      <w:contextualSpacing/>
    </w:pPr>
    <w:rPr>
      <w:rFonts w:ascii="Montserrat Black" w:eastAsiaTheme="majorEastAsia" w:hAnsi="Montserrat Black" w:cstheme="majorBidi"/>
      <w:caps/>
      <w:color w:val="DC4405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E32"/>
    <w:rPr>
      <w:rFonts w:ascii="Montserrat Black" w:eastAsiaTheme="majorEastAsia" w:hAnsi="Montserrat Black" w:cstheme="majorBidi"/>
      <w:caps/>
      <w:color w:val="DC4405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5E8"/>
    <w:pPr>
      <w:numPr>
        <w:ilvl w:val="1"/>
      </w:numPr>
    </w:pPr>
    <w:rPr>
      <w:rFonts w:ascii="Montserrat SemiBold" w:eastAsiaTheme="minorEastAsia" w:hAnsi="Montserrat SemiBold"/>
      <w:color w:val="545859" w:themeColor="text2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A75E8"/>
    <w:rPr>
      <w:rFonts w:ascii="Montserrat SemiBold" w:eastAsiaTheme="minorEastAsia" w:hAnsi="Montserrat SemiBold"/>
      <w:color w:val="545859" w:themeColor="text2"/>
      <w:spacing w:val="15"/>
    </w:rPr>
  </w:style>
  <w:style w:type="character" w:styleId="SubtleEmphasis">
    <w:name w:val="Subtle Emphasis"/>
    <w:basedOn w:val="DefaultParagraphFont"/>
    <w:uiPriority w:val="19"/>
    <w:qFormat/>
    <w:rsid w:val="007A75E8"/>
    <w:rPr>
      <w:rFonts w:ascii="Montserrat" w:hAnsi="Montserra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A75E8"/>
    <w:rPr>
      <w:rFonts w:ascii="Montserrat SemiBold" w:hAnsi="Montserrat SemiBold"/>
      <w:i/>
      <w:iCs/>
    </w:rPr>
  </w:style>
  <w:style w:type="character" w:styleId="IntenseEmphasis">
    <w:name w:val="Intense Emphasis"/>
    <w:basedOn w:val="DefaultParagraphFont"/>
    <w:uiPriority w:val="21"/>
    <w:qFormat/>
    <w:rsid w:val="007A75E8"/>
    <w:rPr>
      <w:rFonts w:ascii="Montserrat SemiBold" w:hAnsi="Montserrat SemiBold"/>
      <w:i/>
      <w:iCs/>
      <w:color w:val="DC4405" w:themeColor="accent1"/>
    </w:rPr>
  </w:style>
  <w:style w:type="character" w:styleId="Strong">
    <w:name w:val="Strong"/>
    <w:basedOn w:val="DefaultParagraphFont"/>
    <w:uiPriority w:val="22"/>
    <w:qFormat/>
    <w:rsid w:val="007A75E8"/>
    <w:rPr>
      <w:rFonts w:ascii="Montserrat SemiBold" w:hAnsi="Montserrat SemiBold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A75E8"/>
    <w:pPr>
      <w:spacing w:before="200"/>
      <w:ind w:left="864" w:right="864"/>
      <w:jc w:val="center"/>
    </w:pPr>
    <w:rPr>
      <w:rFonts w:ascii="Georgia" w:hAnsi="Georgia"/>
      <w:i/>
      <w:iCs/>
      <w:color w:val="545859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7A75E8"/>
    <w:rPr>
      <w:rFonts w:ascii="Georgia" w:hAnsi="Georgia"/>
      <w:i/>
      <w:iCs/>
      <w:color w:val="545859" w:themeColor="text2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1DB"/>
    <w:pPr>
      <w:pBdr>
        <w:top w:val="single" w:sz="4" w:space="10" w:color="DC4405" w:themeColor="accent1"/>
        <w:bottom w:val="single" w:sz="4" w:space="10" w:color="DC4405" w:themeColor="accent1"/>
      </w:pBdr>
      <w:spacing w:before="360" w:after="360"/>
      <w:ind w:left="864" w:right="864"/>
      <w:jc w:val="center"/>
    </w:pPr>
    <w:rPr>
      <w:rFonts w:ascii="Georgia" w:hAnsi="Georgia"/>
      <w:b/>
      <w:i/>
      <w:iCs/>
      <w:color w:val="DC44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1DB"/>
    <w:rPr>
      <w:rFonts w:ascii="Georgia" w:hAnsi="Georgia"/>
      <w:b/>
      <w:i/>
      <w:iCs/>
      <w:color w:val="DC440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6931DB"/>
    <w:rPr>
      <w:rFonts w:ascii="Montserrat" w:hAnsi="Montserrat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931DB"/>
    <w:rPr>
      <w:rFonts w:ascii="Montserrat SemiBold" w:hAnsi="Montserrat SemiBold"/>
      <w:b/>
      <w:bCs/>
      <w:smallCaps/>
      <w:color w:val="DC440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931DB"/>
    <w:rPr>
      <w:rFonts w:ascii="Montserrat ExtraBold" w:hAnsi="Montserrat ExtraBold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931DB"/>
    <w:pPr>
      <w:ind w:left="720"/>
      <w:contextualSpacing/>
    </w:pPr>
  </w:style>
  <w:style w:type="paragraph" w:styleId="NoSpacing">
    <w:name w:val="No Spacing"/>
    <w:uiPriority w:val="1"/>
    <w:qFormat/>
    <w:rsid w:val="007C7A4F"/>
    <w:pPr>
      <w:spacing w:after="0" w:line="240" w:lineRule="auto"/>
    </w:pPr>
    <w:rPr>
      <w:rFonts w:ascii="Montserrat" w:hAnsi="Montserrat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F2428"/>
    <w:rPr>
      <w:rFonts w:ascii="Montserrat SemiBold" w:eastAsiaTheme="majorEastAsia" w:hAnsi="Montserrat SemiBold" w:cstheme="majorBidi"/>
      <w:color w:val="DC440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2428"/>
    <w:rPr>
      <w:rFonts w:ascii="Montserrat SemiBold" w:eastAsiaTheme="majorEastAsia" w:hAnsi="Montserrat SemiBold" w:cstheme="majorBidi"/>
      <w:i/>
      <w:iCs/>
      <w:color w:val="DC440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2428"/>
    <w:rPr>
      <w:rFonts w:ascii="Montserrat SemiBold" w:eastAsiaTheme="majorEastAsia" w:hAnsi="Montserrat SemiBold" w:cstheme="majorBidi"/>
      <w:color w:val="545859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2428"/>
    <w:rPr>
      <w:rFonts w:ascii="Montserrat SemiBold" w:eastAsiaTheme="majorEastAsia" w:hAnsi="Montserrat SemiBold" w:cstheme="majorBidi"/>
      <w:color w:val="DC4405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F2428"/>
    <w:rPr>
      <w:rFonts w:ascii="Montserrat SemiBold" w:eastAsiaTheme="majorEastAsia" w:hAnsi="Montserrat SemiBold" w:cstheme="majorBidi"/>
      <w:i/>
      <w:iCs/>
      <w:color w:val="545859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F2428"/>
    <w:rPr>
      <w:rFonts w:ascii="Montserrat SemiBold" w:eastAsiaTheme="majorEastAsia" w:hAnsi="Montserrat SemiBold" w:cstheme="majorBidi"/>
      <w:color w:val="545859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F2428"/>
    <w:rPr>
      <w:rFonts w:ascii="Montserrat SemiBold" w:eastAsiaTheme="majorEastAsia" w:hAnsi="Montserrat SemiBold" w:cstheme="majorBidi"/>
      <w:i/>
      <w:iCs/>
      <w:color w:val="545859" w:themeColor="text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MSi Color Palette 2021">
      <a:dk1>
        <a:sysClr val="windowText" lastClr="000000"/>
      </a:dk1>
      <a:lt1>
        <a:sysClr val="window" lastClr="FFFFFF"/>
      </a:lt1>
      <a:dk2>
        <a:srgbClr val="545859"/>
      </a:dk2>
      <a:lt2>
        <a:srgbClr val="D9D9D6"/>
      </a:lt2>
      <a:accent1>
        <a:srgbClr val="DC4405"/>
      </a:accent1>
      <a:accent2>
        <a:srgbClr val="0077C8"/>
      </a:accent2>
      <a:accent3>
        <a:srgbClr val="78BE21"/>
      </a:accent3>
      <a:accent4>
        <a:srgbClr val="F0B323"/>
      </a:accent4>
      <a:accent5>
        <a:srgbClr val="40C1AC"/>
      </a:accent5>
      <a:accent6>
        <a:srgbClr val="6E2B62"/>
      </a:accent6>
      <a:hlink>
        <a:srgbClr val="0077C8"/>
      </a:hlink>
      <a:folHlink>
        <a:srgbClr val="6E2B62"/>
      </a:folHlink>
    </a:clrScheme>
    <a:fontScheme name="DMSi 2021">
      <a:majorFont>
        <a:latin typeface="Montserrat Black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9c6113-b004-426a-b853-299ceb1d3c26">RYKS6E3NQVMT-1438201261-11</_dlc_DocId>
    <_dlc_DocIdUrl xmlns="ff9c6113-b004-426a-b853-299ceb1d3c26">
      <Url>https://dmsi.sharepoint.com/brand-resources/_layouts/15/DocIdRedir.aspx?ID=RYKS6E3NQVMT-1438201261-11</Url>
      <Description>RYKS6E3NQVMT-1438201261-11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DBA624BE37E4BA1D1B679CDC606D1" ma:contentTypeVersion="2" ma:contentTypeDescription="Create a new document." ma:contentTypeScope="" ma:versionID="6513b318422ead70d6c6119066b33f6f">
  <xsd:schema xmlns:xsd="http://www.w3.org/2001/XMLSchema" xmlns:xs="http://www.w3.org/2001/XMLSchema" xmlns:p="http://schemas.microsoft.com/office/2006/metadata/properties" xmlns:ns2="ff9c6113-b004-426a-b853-299ceb1d3c26" xmlns:ns3="548f5067-8d96-4bf2-b370-97640db3f429" targetNamespace="http://schemas.microsoft.com/office/2006/metadata/properties" ma:root="true" ma:fieldsID="9b07802ea5994420452e32b09ce63fea" ns2:_="" ns3:_="">
    <xsd:import namespace="ff9c6113-b004-426a-b853-299ceb1d3c26"/>
    <xsd:import namespace="548f5067-8d96-4bf2-b370-97640db3f4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c6113-b004-426a-b853-299ceb1d3c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f5067-8d96-4bf2-b370-97640db3f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5EE4D-E30D-4913-8298-8FE22F292993}">
  <ds:schemaRefs>
    <ds:schemaRef ds:uri="http://schemas.microsoft.com/office/2006/metadata/properties"/>
    <ds:schemaRef ds:uri="http://schemas.microsoft.com/office/infopath/2007/PartnerControls"/>
    <ds:schemaRef ds:uri="ff9c6113-b004-426a-b853-299ceb1d3c26"/>
  </ds:schemaRefs>
</ds:datastoreItem>
</file>

<file path=customXml/itemProps2.xml><?xml version="1.0" encoding="utf-8"?>
<ds:datastoreItem xmlns:ds="http://schemas.openxmlformats.org/officeDocument/2006/customXml" ds:itemID="{706DBFE7-A99A-4AA2-B4C2-ED94987F3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41B30-06A8-4D1F-92D5-9B68DAEB35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34B0ED-5E0C-4241-B807-5B842DD683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EDAF82-1C06-4C18-93CE-E17BEE6AB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c6113-b004-426a-b853-299ceb1d3c26"/>
    <ds:schemaRef ds:uri="548f5067-8d96-4bf2-b370-97640db3f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DMSI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Cates</dc:creator>
  <cp:keywords/>
  <dc:description/>
  <cp:lastModifiedBy>Aaron Wehrly</cp:lastModifiedBy>
  <cp:revision>10</cp:revision>
  <dcterms:created xsi:type="dcterms:W3CDTF">2021-05-11T15:26:00Z</dcterms:created>
  <dcterms:modified xsi:type="dcterms:W3CDTF">2021-05-11T15:32:00Z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0x010100F6CDBA624BE37E4BA1D1B679CDC606D1</vt:lpwstr>
  </property>
  <property fmtid="{D5CDD505-2E9C-101B-9397-08002B2CF9AE}" pid="3" name="_dlc_DocIdItemGuid">
    <vt:lpwstr>24623f19-237e-433d-90f9-e0268a531c3b</vt:lpwstr>
  </property>
</Properties>
</file>